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7B193" w14:textId="7E6F8C2F" w:rsidR="009B132E" w:rsidRPr="009B132E" w:rsidRDefault="00CF3CDC">
      <w:r w:rsidRPr="001D1955">
        <w:rPr>
          <w:b/>
          <w:bCs/>
        </w:rPr>
        <w:t>Сценарный план</w:t>
      </w:r>
      <w:r w:rsidR="001D1955">
        <w:rPr>
          <w:b/>
          <w:bCs/>
        </w:rPr>
        <w:t xml:space="preserve"> занятия </w:t>
      </w:r>
      <w:r w:rsidR="00A81897">
        <w:rPr>
          <w:b/>
          <w:bCs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3"/>
        <w:gridCol w:w="5482"/>
        <w:gridCol w:w="3430"/>
      </w:tblGrid>
      <w:tr w:rsidR="008607CC" w14:paraId="02EE5093" w14:textId="77777777" w:rsidTr="00564549">
        <w:tc>
          <w:tcPr>
            <w:tcW w:w="562" w:type="dxa"/>
          </w:tcPr>
          <w:p w14:paraId="2816AE47" w14:textId="579C996D" w:rsidR="00564549" w:rsidRPr="00564549" w:rsidRDefault="00564549" w:rsidP="00564549">
            <w:pPr>
              <w:jc w:val="center"/>
              <w:rPr>
                <w:b/>
                <w:bCs/>
              </w:rPr>
            </w:pPr>
            <w:r w:rsidRPr="00564549">
              <w:rPr>
                <w:b/>
                <w:bCs/>
              </w:rPr>
              <w:t>№</w:t>
            </w:r>
          </w:p>
        </w:tc>
        <w:tc>
          <w:tcPr>
            <w:tcW w:w="5387" w:type="dxa"/>
          </w:tcPr>
          <w:p w14:paraId="092899EF" w14:textId="7209A5B4" w:rsidR="00564549" w:rsidRPr="00564549" w:rsidRDefault="00564549" w:rsidP="00564549">
            <w:pPr>
              <w:jc w:val="center"/>
              <w:rPr>
                <w:b/>
                <w:bCs/>
              </w:rPr>
            </w:pPr>
            <w:r w:rsidRPr="00564549">
              <w:rPr>
                <w:b/>
                <w:bCs/>
              </w:rPr>
              <w:t>Текст</w:t>
            </w:r>
          </w:p>
        </w:tc>
        <w:tc>
          <w:tcPr>
            <w:tcW w:w="3396" w:type="dxa"/>
          </w:tcPr>
          <w:p w14:paraId="75A62BE1" w14:textId="006033F5" w:rsidR="00564549" w:rsidRPr="00564549" w:rsidRDefault="00564549" w:rsidP="00564549">
            <w:pPr>
              <w:jc w:val="center"/>
              <w:rPr>
                <w:b/>
                <w:bCs/>
              </w:rPr>
            </w:pPr>
            <w:r w:rsidRPr="00564549">
              <w:rPr>
                <w:b/>
                <w:bCs/>
              </w:rPr>
              <w:t>Слайд</w:t>
            </w:r>
          </w:p>
        </w:tc>
      </w:tr>
      <w:tr w:rsidR="008607CC" w14:paraId="2F277AD1" w14:textId="77777777" w:rsidTr="00564549">
        <w:tc>
          <w:tcPr>
            <w:tcW w:w="562" w:type="dxa"/>
          </w:tcPr>
          <w:p w14:paraId="0B95D85E" w14:textId="12CC807A" w:rsidR="00564549" w:rsidRDefault="00564549">
            <w:r>
              <w:t>1</w:t>
            </w:r>
          </w:p>
        </w:tc>
        <w:tc>
          <w:tcPr>
            <w:tcW w:w="5387" w:type="dxa"/>
          </w:tcPr>
          <w:p w14:paraId="0E9A5423" w14:textId="392473D0" w:rsidR="00564549" w:rsidRDefault="009B132E" w:rsidP="00564549">
            <w:pPr>
              <w:jc w:val="both"/>
            </w:pPr>
            <w:r>
              <w:t>Итак, тема нашего занятия – Вождение автомобиля и алкоголь несовместимы. Это необычное занятие. Вам необычайно повезло, что вы на него попали. Потому что оно ведётся не во всех автошколах страны. Оно было, скажем так, придумано психологами, специалистами в области безопасности дорожного движения, методистами – на основе передовых практик подготовки водителей. И рекомендовано целым рядом серьёзных экспертных сообществ – и в области образования, и в области здравоохранения, и Госавтоинспекции.</w:t>
            </w:r>
          </w:p>
        </w:tc>
        <w:tc>
          <w:tcPr>
            <w:tcW w:w="3396" w:type="dxa"/>
          </w:tcPr>
          <w:p w14:paraId="519A7FD9" w14:textId="09B47858" w:rsidR="00564549" w:rsidRDefault="00564549">
            <w:r>
              <w:rPr>
                <w:noProof/>
              </w:rPr>
              <w:drawing>
                <wp:inline distT="0" distB="0" distL="0" distR="0" wp14:anchorId="6B7970F4" wp14:editId="5304010A">
                  <wp:extent cx="1976400" cy="1461600"/>
                  <wp:effectExtent l="0" t="0" r="508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400" cy="146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7CC" w14:paraId="101E3DC2" w14:textId="77777777" w:rsidTr="00564549">
        <w:tc>
          <w:tcPr>
            <w:tcW w:w="562" w:type="dxa"/>
          </w:tcPr>
          <w:p w14:paraId="189F70F4" w14:textId="4A699306" w:rsidR="00564549" w:rsidRDefault="00564549">
            <w:r>
              <w:t>2</w:t>
            </w:r>
          </w:p>
        </w:tc>
        <w:tc>
          <w:tcPr>
            <w:tcW w:w="5387" w:type="dxa"/>
          </w:tcPr>
          <w:p w14:paraId="37BD0FFE" w14:textId="1861E45B" w:rsidR="00564549" w:rsidRDefault="009B132E" w:rsidP="00564549">
            <w:pPr>
              <w:jc w:val="both"/>
            </w:pPr>
            <w:r>
              <w:t>Давайте познакомимся</w:t>
            </w:r>
            <w:r w:rsidR="00E320E6">
              <w:t>. Скажите, пожалуйста, буквально несколько фраз о себе.  Вы сегодня здесь, хотя я не могу видеть вас, как в аудитории, но вы здесь, и фактически мы дарим друг другу самое ценное, что у нас есть – время. Спасибо вам! Поэтому для меня важно, что вы хотите получить в результате проведенных вместе двух часов, что ожидаете от занятия. Пожалуйста, коротко расскажите и представьтесь</w:t>
            </w:r>
          </w:p>
        </w:tc>
        <w:tc>
          <w:tcPr>
            <w:tcW w:w="3396" w:type="dxa"/>
          </w:tcPr>
          <w:p w14:paraId="6B1B4475" w14:textId="73AC2345" w:rsidR="00564549" w:rsidRDefault="00564549">
            <w:r>
              <w:rPr>
                <w:noProof/>
              </w:rPr>
              <w:drawing>
                <wp:inline distT="0" distB="0" distL="0" distR="0" wp14:anchorId="2DD210BE" wp14:editId="74EF4A93">
                  <wp:extent cx="1947600" cy="1440000"/>
                  <wp:effectExtent l="0" t="0" r="0" b="8255"/>
                  <wp:docPr id="3" name="Рисунок 3" descr="Изображение выглядит как текст, человек, мужчи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Изображение выглядит как текст, человек, мужчина&#10;&#10;Автоматически созданное описание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7CC" w14:paraId="3CA8C8D6" w14:textId="77777777" w:rsidTr="00564549">
        <w:tc>
          <w:tcPr>
            <w:tcW w:w="562" w:type="dxa"/>
          </w:tcPr>
          <w:p w14:paraId="7333FBB0" w14:textId="4A812571" w:rsidR="00564549" w:rsidRDefault="00564549">
            <w:r>
              <w:t>3-4</w:t>
            </w:r>
          </w:p>
        </w:tc>
        <w:tc>
          <w:tcPr>
            <w:tcW w:w="5387" w:type="dxa"/>
          </w:tcPr>
          <w:p w14:paraId="2C4B8254" w14:textId="4E60FA8F" w:rsidR="00564549" w:rsidRDefault="00E320E6" w:rsidP="00564549">
            <w:pPr>
              <w:jc w:val="both"/>
            </w:pPr>
            <w:r>
              <w:t>Постараюсь на какие-то ваши ожидания и вопросы ответить по ходу. Но если что-то упущу, обязательно напомните в финале. Итак, о чем мы сегодня будем говорить с вами. Начнём, казалось бы, с самого скучного – с цифр статистики. Потом разберёмся, как алкоголь влияет на организм человека вообще и водителя, в частности. А чтобы убедиться в том, что слова об опасности употребления алкоголя за рулём, это не просто слова, мы даже попробуем с помощью специального оптического прибора увидеть опьянение трезвыми глазами. Поговорим также об ответственности за вождение в нетрезвом состоянии. И обсудим несколько очень важных и неоднозначных тем, скорее, морального плана: что может сделать (или не сделать) каждый из нас, чтобы на дорогах было меньше аварий</w:t>
            </w:r>
            <w:r w:rsidR="001955D3">
              <w:t>.</w:t>
            </w:r>
          </w:p>
        </w:tc>
        <w:tc>
          <w:tcPr>
            <w:tcW w:w="3396" w:type="dxa"/>
          </w:tcPr>
          <w:p w14:paraId="67D39FDD" w14:textId="58599D44" w:rsidR="00564549" w:rsidRDefault="00564549">
            <w:r>
              <w:rPr>
                <w:noProof/>
              </w:rPr>
              <w:drawing>
                <wp:inline distT="0" distB="0" distL="0" distR="0" wp14:anchorId="00F31AF7" wp14:editId="2759E613">
                  <wp:extent cx="1936800" cy="1400400"/>
                  <wp:effectExtent l="0" t="0" r="6350" b="9525"/>
                  <wp:docPr id="4" name="Рисунок 4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4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7CC" w14:paraId="3A58E85A" w14:textId="77777777" w:rsidTr="00564549">
        <w:tc>
          <w:tcPr>
            <w:tcW w:w="562" w:type="dxa"/>
          </w:tcPr>
          <w:p w14:paraId="322D94A2" w14:textId="578640A2" w:rsidR="00564549" w:rsidRDefault="00564549">
            <w:r>
              <w:t>5</w:t>
            </w:r>
          </w:p>
        </w:tc>
        <w:tc>
          <w:tcPr>
            <w:tcW w:w="5387" w:type="dxa"/>
          </w:tcPr>
          <w:p w14:paraId="19ABCAFE" w14:textId="170F6DD0" w:rsidR="00564549" w:rsidRDefault="001955D3" w:rsidP="00564549">
            <w:pPr>
              <w:jc w:val="both"/>
            </w:pPr>
            <w:r>
              <w:t xml:space="preserve">Уже второй год весь мир говорит практически о единственной угрозе обществу во всех странах, вне зависимости от их климата, уровня жизни, вероисповедания и т.п. – не будем произносить вслух, вы все прекрасно знаете, о чём я. А как вы считаете, вождение, управление транспортным средством, будь то автомобиль или </w:t>
            </w:r>
            <w:proofErr w:type="spellStart"/>
            <w:r>
              <w:t>электросамокат</w:t>
            </w:r>
            <w:proofErr w:type="spellEnd"/>
            <w:r>
              <w:t xml:space="preserve">, </w:t>
            </w:r>
            <w:proofErr w:type="spellStart"/>
            <w:r>
              <w:t>гироскутер</w:t>
            </w:r>
            <w:proofErr w:type="spellEnd"/>
            <w:r>
              <w:t>, в нетрезвом состоянии – угрожает общественной безопасно</w:t>
            </w:r>
            <w:r w:rsidR="006D7785">
              <w:t>с</w:t>
            </w:r>
            <w:r>
              <w:t>ти?</w:t>
            </w:r>
          </w:p>
        </w:tc>
        <w:tc>
          <w:tcPr>
            <w:tcW w:w="3396" w:type="dxa"/>
          </w:tcPr>
          <w:p w14:paraId="6E973854" w14:textId="1EEC75E4" w:rsidR="00564549" w:rsidRDefault="00564549">
            <w:r>
              <w:rPr>
                <w:noProof/>
              </w:rPr>
              <w:drawing>
                <wp:inline distT="0" distB="0" distL="0" distR="0" wp14:anchorId="70738092" wp14:editId="154BAA2F">
                  <wp:extent cx="1936800" cy="1436400"/>
                  <wp:effectExtent l="0" t="0" r="6350" b="0"/>
                  <wp:docPr id="5" name="Рисунок 5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4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7CC" w14:paraId="513218B3" w14:textId="77777777" w:rsidTr="00564549">
        <w:tc>
          <w:tcPr>
            <w:tcW w:w="562" w:type="dxa"/>
          </w:tcPr>
          <w:p w14:paraId="7FD685A8" w14:textId="280E82BD" w:rsidR="00564549" w:rsidRDefault="00C5793F">
            <w:r>
              <w:lastRenderedPageBreak/>
              <w:t>6</w:t>
            </w:r>
          </w:p>
        </w:tc>
        <w:tc>
          <w:tcPr>
            <w:tcW w:w="5387" w:type="dxa"/>
          </w:tcPr>
          <w:p w14:paraId="63D26A60" w14:textId="4E2A95BA" w:rsidR="00564549" w:rsidRDefault="001955D3" w:rsidP="00564549">
            <w:pPr>
              <w:jc w:val="both"/>
            </w:pPr>
            <w:r>
              <w:t xml:space="preserve">Давайте посмотрим на статистику, которую дала Всемирная организация здравоохранения в 2019 году. </w:t>
            </w:r>
            <w:r w:rsidRPr="006D7785">
              <w:rPr>
                <w:color w:val="2F5496" w:themeColor="accent1" w:themeShade="BF"/>
              </w:rPr>
              <w:t xml:space="preserve">Информация для вас, преподавателей: Доклады о БДД в мире выходят не каждый год, поэтому некоторые цифры – и в презентации, и в учебном пособии – это цифры из самых последних опубликованных ВОЗ документов. </w:t>
            </w:r>
            <w:r>
              <w:br/>
              <w:t>Итак, что мы видим на слайде: главная причина смерти людей в возрасте от 5 до 29 лет это травмы в результате ДТП. То есть фактически это трагически оборвавшиеся по чьей-то вине жизни. И таких жизней в мире ежегодно порядка 1,2 млн</w:t>
            </w:r>
          </w:p>
        </w:tc>
        <w:tc>
          <w:tcPr>
            <w:tcW w:w="3396" w:type="dxa"/>
          </w:tcPr>
          <w:p w14:paraId="1A47D7E4" w14:textId="3B9C5DF3" w:rsidR="00564549" w:rsidRDefault="00C5793F">
            <w:r>
              <w:rPr>
                <w:noProof/>
              </w:rPr>
              <w:drawing>
                <wp:inline distT="0" distB="0" distL="0" distR="0" wp14:anchorId="78CD10B6" wp14:editId="3A7CB6BC">
                  <wp:extent cx="1929600" cy="1432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00" cy="143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7CC" w14:paraId="7F6FB90F" w14:textId="77777777" w:rsidTr="00564549">
        <w:tc>
          <w:tcPr>
            <w:tcW w:w="562" w:type="dxa"/>
          </w:tcPr>
          <w:p w14:paraId="09EA60D3" w14:textId="5D7B2B8D" w:rsidR="00564549" w:rsidRDefault="00C5793F">
            <w:r>
              <w:t>7</w:t>
            </w:r>
          </w:p>
        </w:tc>
        <w:tc>
          <w:tcPr>
            <w:tcW w:w="5387" w:type="dxa"/>
          </w:tcPr>
          <w:p w14:paraId="0D47A972" w14:textId="77777777" w:rsidR="00564549" w:rsidRDefault="001955D3" w:rsidP="00564549">
            <w:pPr>
              <w:jc w:val="both"/>
            </w:pPr>
            <w:r>
              <w:t>Давайте внимательно посмотрим ролик</w:t>
            </w:r>
            <w:r w:rsidR="00061245">
              <w:t>, постарайтесь запомнить или записать для себя цифры, которые здесь прозвучат.</w:t>
            </w:r>
          </w:p>
          <w:p w14:paraId="0C78F4B8" w14:textId="77777777" w:rsidR="00E05604" w:rsidRPr="00E05604" w:rsidRDefault="00E05604" w:rsidP="00564549">
            <w:pPr>
              <w:jc w:val="both"/>
              <w:rPr>
                <w:i/>
                <w:iCs/>
              </w:rPr>
            </w:pPr>
            <w:r w:rsidRPr="00E05604">
              <w:rPr>
                <w:i/>
                <w:iCs/>
              </w:rPr>
              <w:t>Смотрим ролик</w:t>
            </w:r>
          </w:p>
          <w:p w14:paraId="0E836E11" w14:textId="77777777" w:rsidR="00E05604" w:rsidRDefault="00E05604" w:rsidP="00564549">
            <w:pPr>
              <w:jc w:val="both"/>
            </w:pPr>
            <w:r>
              <w:t>Вы успели зафиксировать сколько человек погибло в ДТП с участием нетрезвых водителей в России в 2020 году?</w:t>
            </w:r>
          </w:p>
          <w:p w14:paraId="372228F0" w14:textId="77777777" w:rsidR="00E05604" w:rsidRDefault="00E05604" w:rsidP="00564549">
            <w:pPr>
              <w:jc w:val="both"/>
              <w:rPr>
                <w:i/>
                <w:iCs/>
              </w:rPr>
            </w:pPr>
            <w:r w:rsidRPr="00E05604">
              <w:rPr>
                <w:i/>
                <w:iCs/>
              </w:rPr>
              <w:t>Если ответят, то можно попросить сопоставить с населением города или количеством выпускников автошколы (за сколько лет?). Или предложить: давайте представим, что эти люди встали плечом к плечу (50 см). Какое это расстояние? Это более 2 км!</w:t>
            </w:r>
          </w:p>
          <w:p w14:paraId="7F91314D" w14:textId="74E03E76" w:rsidR="00E05604" w:rsidRPr="00E05604" w:rsidRDefault="00E05604" w:rsidP="00564549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Если не ответят – переходим к следующему слайду</w:t>
            </w:r>
          </w:p>
        </w:tc>
        <w:tc>
          <w:tcPr>
            <w:tcW w:w="3396" w:type="dxa"/>
          </w:tcPr>
          <w:p w14:paraId="001D4F16" w14:textId="0BB1B900" w:rsidR="00564549" w:rsidRDefault="0079493E">
            <w:r>
              <w:rPr>
                <w:noProof/>
              </w:rPr>
              <w:drawing>
                <wp:inline distT="0" distB="0" distL="0" distR="0" wp14:anchorId="3C12E09C" wp14:editId="6A6E0BF0">
                  <wp:extent cx="1940400" cy="1450800"/>
                  <wp:effectExtent l="0" t="0" r="3175" b="0"/>
                  <wp:docPr id="7" name="Рисунок 7" descr="Изображение выглядит как текст, электроника, дисплей,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Изображение выглядит как текст, электроника, дисплей, снимок экрана&#10;&#10;Автоматически созданное описание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4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7CC" w14:paraId="626F9E04" w14:textId="77777777" w:rsidTr="00564549">
        <w:tc>
          <w:tcPr>
            <w:tcW w:w="562" w:type="dxa"/>
          </w:tcPr>
          <w:p w14:paraId="7C1B6BE2" w14:textId="1ACCF87E" w:rsidR="00564549" w:rsidRDefault="0079493E">
            <w:r>
              <w:t>8</w:t>
            </w:r>
          </w:p>
        </w:tc>
        <w:tc>
          <w:tcPr>
            <w:tcW w:w="5387" w:type="dxa"/>
          </w:tcPr>
          <w:p w14:paraId="13DADECD" w14:textId="77777777" w:rsidR="00564549" w:rsidRPr="006D7785" w:rsidRDefault="00E05604" w:rsidP="00564549">
            <w:pPr>
              <w:jc w:val="both"/>
              <w:rPr>
                <w:color w:val="2F5496" w:themeColor="accent1" w:themeShade="BF"/>
              </w:rPr>
            </w:pPr>
            <w:r w:rsidRPr="006D7785">
              <w:rPr>
                <w:color w:val="2F5496" w:themeColor="accent1" w:themeShade="BF"/>
              </w:rPr>
              <w:t xml:space="preserve">Здесь самая свежая статистика – она была опубликована Научным центром БДД МВД РФ буквально </w:t>
            </w:r>
            <w:r w:rsidR="006D7785" w:rsidRPr="006D7785">
              <w:rPr>
                <w:color w:val="2F5496" w:themeColor="accent1" w:themeShade="BF"/>
              </w:rPr>
              <w:t>несколько месяцев назад – там все обновленные цифры и очень интересные выводы. Обратите внимание. В учебнике в списке литературы есть ссылка на этот доклад.</w:t>
            </w:r>
          </w:p>
          <w:p w14:paraId="4306B9DB" w14:textId="574A231C" w:rsidR="006D7785" w:rsidRDefault="006D7785" w:rsidP="00564549">
            <w:pPr>
              <w:jc w:val="both"/>
            </w:pPr>
            <w:r>
              <w:t xml:space="preserve">Перед вами две кривые линии – и вы видите, что если верхняя уходит вниз, то нижняя практически стоит на месте и временами даже приподнимается. И это, увы, печальный факт. Несмотря на все усилия правительств, дорожников, инженеров количество аварий на дорогах снижается – даже при росте числа автомобилей. А вот количество ДТП с участием нетрезвых водителей почти не снижается. Да, справедливо говорят, что </w:t>
            </w:r>
            <w:proofErr w:type="gramStart"/>
            <w:r>
              <w:t>самая несовершенная деталь автомобиля это</w:t>
            </w:r>
            <w:proofErr w:type="gramEnd"/>
            <w:r>
              <w:t xml:space="preserve"> человек, его поведение! В каждом седьмом ДТП в России, произошедшем в 2020 году, участвовал нетрезвый водитель. Запомните эту цифру.</w:t>
            </w:r>
          </w:p>
        </w:tc>
        <w:tc>
          <w:tcPr>
            <w:tcW w:w="3396" w:type="dxa"/>
          </w:tcPr>
          <w:p w14:paraId="7414F107" w14:textId="0AF96A55" w:rsidR="00564549" w:rsidRDefault="0079493E">
            <w:r>
              <w:rPr>
                <w:noProof/>
              </w:rPr>
              <w:drawing>
                <wp:inline distT="0" distB="0" distL="0" distR="0" wp14:anchorId="1D70F13C" wp14:editId="7A415C55">
                  <wp:extent cx="1922400" cy="1454400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4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7ECD28E3" w14:textId="77777777" w:rsidTr="00564549">
        <w:tc>
          <w:tcPr>
            <w:tcW w:w="562" w:type="dxa"/>
          </w:tcPr>
          <w:p w14:paraId="6B25BC1E" w14:textId="260669C5" w:rsidR="0079493E" w:rsidRDefault="0079493E">
            <w:r>
              <w:t>9</w:t>
            </w:r>
          </w:p>
        </w:tc>
        <w:tc>
          <w:tcPr>
            <w:tcW w:w="5387" w:type="dxa"/>
          </w:tcPr>
          <w:p w14:paraId="5B6BF85A" w14:textId="77777777" w:rsidR="0079493E" w:rsidRDefault="006D7785" w:rsidP="00564549">
            <w:pPr>
              <w:jc w:val="both"/>
            </w:pPr>
            <w:r>
              <w:t>А вот еще две кривых, устремленных навстречу друг другу. И они еще тревожнее. Это те люди, кого мы потеряли в авариях в 2020 году. И 28%, то есть почти треть всех погибших в ДТП в России – погибли по вине тех водителей, кто сел за руль в нетрезвом состоянии.</w:t>
            </w:r>
          </w:p>
          <w:p w14:paraId="21AEA856" w14:textId="1903E1F7" w:rsidR="00B27A50" w:rsidRDefault="00B27A50" w:rsidP="00564549">
            <w:pPr>
              <w:jc w:val="both"/>
            </w:pPr>
          </w:p>
        </w:tc>
        <w:tc>
          <w:tcPr>
            <w:tcW w:w="3396" w:type="dxa"/>
          </w:tcPr>
          <w:p w14:paraId="447CB233" w14:textId="3EB90A8B" w:rsidR="0079493E" w:rsidRPr="007D1F0C" w:rsidRDefault="007D1F0C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BD6447F" wp14:editId="0319929D">
                  <wp:extent cx="1936800" cy="1425600"/>
                  <wp:effectExtent l="0" t="0" r="635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4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230D7C7D" w14:textId="77777777" w:rsidTr="00564549">
        <w:tc>
          <w:tcPr>
            <w:tcW w:w="562" w:type="dxa"/>
          </w:tcPr>
          <w:p w14:paraId="587C62EA" w14:textId="230E6291" w:rsidR="0079493E" w:rsidRPr="00A2559D" w:rsidRDefault="00A2559D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10</w:t>
            </w:r>
          </w:p>
        </w:tc>
        <w:tc>
          <w:tcPr>
            <w:tcW w:w="5387" w:type="dxa"/>
          </w:tcPr>
          <w:p w14:paraId="692732B9" w14:textId="77777777" w:rsidR="0079493E" w:rsidRDefault="00B27A50" w:rsidP="00564549">
            <w:pPr>
              <w:jc w:val="both"/>
            </w:pPr>
            <w:r>
              <w:t xml:space="preserve">Да, это большая и страшная цифра, сопоставимая с двумя десятками крупных пассажирских авиакатастроф. И вы только представьте, что пока мы с вами сегодня два часа будем говорить о нетрезвом вождении 1 человек </w:t>
            </w:r>
            <w:proofErr w:type="gramStart"/>
            <w:r>
              <w:t>в нашей стране</w:t>
            </w:r>
            <w:proofErr w:type="gramEnd"/>
            <w:r>
              <w:t xml:space="preserve"> не вернётся домой по вине нетрезвого водителя.</w:t>
            </w:r>
          </w:p>
          <w:p w14:paraId="36EB8094" w14:textId="7FDD5588" w:rsidR="00B27A50" w:rsidRDefault="00B27A50" w:rsidP="00564549">
            <w:pPr>
              <w:jc w:val="both"/>
            </w:pPr>
          </w:p>
        </w:tc>
        <w:tc>
          <w:tcPr>
            <w:tcW w:w="3396" w:type="dxa"/>
          </w:tcPr>
          <w:p w14:paraId="03B071E1" w14:textId="556553A6" w:rsidR="0079493E" w:rsidRDefault="00A2559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46F407" wp14:editId="2C216CAF">
                  <wp:extent cx="2167200" cy="1414800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03246369" w14:textId="77777777" w:rsidTr="00564549">
        <w:tc>
          <w:tcPr>
            <w:tcW w:w="562" w:type="dxa"/>
          </w:tcPr>
          <w:p w14:paraId="6DE188A1" w14:textId="4931D8BA" w:rsidR="0079493E" w:rsidRDefault="00E4771B">
            <w:r>
              <w:t>11</w:t>
            </w:r>
          </w:p>
        </w:tc>
        <w:tc>
          <w:tcPr>
            <w:tcW w:w="5387" w:type="dxa"/>
          </w:tcPr>
          <w:p w14:paraId="4A4A0440" w14:textId="77777777" w:rsidR="0079493E" w:rsidRDefault="00B27A50" w:rsidP="00564549">
            <w:pPr>
              <w:jc w:val="both"/>
            </w:pPr>
            <w:r>
              <w:t>Подведём итоги.</w:t>
            </w:r>
          </w:p>
          <w:p w14:paraId="6E1127A5" w14:textId="77777777" w:rsidR="00B27A50" w:rsidRDefault="00B27A50" w:rsidP="00564549">
            <w:pPr>
              <w:jc w:val="both"/>
              <w:rPr>
                <w:color w:val="2F5496" w:themeColor="accent1" w:themeShade="BF"/>
              </w:rPr>
            </w:pPr>
            <w:r w:rsidRPr="00B27A50">
              <w:rPr>
                <w:color w:val="2F5496" w:themeColor="accent1" w:themeShade="BF"/>
              </w:rPr>
              <w:t>Есть вопросы по этим слайдам и этому блоку?</w:t>
            </w:r>
          </w:p>
          <w:p w14:paraId="400FE954" w14:textId="77777777" w:rsidR="00934019" w:rsidRDefault="00934019" w:rsidP="00564549">
            <w:pPr>
              <w:jc w:val="both"/>
              <w:rPr>
                <w:color w:val="2F5496" w:themeColor="accent1" w:themeShade="BF"/>
              </w:rPr>
            </w:pPr>
          </w:p>
          <w:p w14:paraId="020709B1" w14:textId="2224164F" w:rsidR="00934019" w:rsidRDefault="00934019" w:rsidP="00564549">
            <w:pPr>
              <w:jc w:val="both"/>
              <w:rPr>
                <w:color w:val="2F5496" w:themeColor="accent1" w:themeShade="BF"/>
              </w:rPr>
            </w:pPr>
            <w:r>
              <w:rPr>
                <w:color w:val="2F5496" w:themeColor="accent1" w:themeShade="BF"/>
              </w:rPr>
              <w:t>ПРО РЕГИОНЫ – конечно, хорошо показать свою региональную статистику</w:t>
            </w:r>
            <w:r w:rsidR="001A7D1C">
              <w:rPr>
                <w:color w:val="2F5496" w:themeColor="accent1" w:themeShade="BF"/>
              </w:rPr>
              <w:t>, актуальную</w:t>
            </w:r>
            <w:r>
              <w:rPr>
                <w:color w:val="2F5496" w:themeColor="accent1" w:themeShade="BF"/>
              </w:rPr>
              <w:t>.</w:t>
            </w:r>
          </w:p>
          <w:p w14:paraId="79FE492A" w14:textId="741FDAF6" w:rsidR="00934019" w:rsidRDefault="00934019" w:rsidP="00564549">
            <w:pPr>
              <w:jc w:val="both"/>
              <w:rPr>
                <w:color w:val="2F5496" w:themeColor="accent1" w:themeShade="BF"/>
              </w:rPr>
            </w:pPr>
            <w:r>
              <w:rPr>
                <w:color w:val="2F5496" w:themeColor="accent1" w:themeShade="BF"/>
              </w:rPr>
              <w:t>Из Доклада:</w:t>
            </w:r>
          </w:p>
          <w:p w14:paraId="409E7FC2" w14:textId="77777777" w:rsidR="00934019" w:rsidRPr="00934019" w:rsidRDefault="00934019" w:rsidP="00934019">
            <w:pPr>
              <w:jc w:val="both"/>
              <w:rPr>
                <w:color w:val="2F5496" w:themeColor="accent1" w:themeShade="BF"/>
              </w:rPr>
            </w:pPr>
            <w:r w:rsidRPr="00934019">
              <w:rPr>
                <w:color w:val="2F5496" w:themeColor="accent1" w:themeShade="BF"/>
              </w:rPr>
              <w:t>регионы, в которых число погибших возросло более чем на 20% (Республика Мордовия (58, +26%), г. Москва (69, +25,5%), Самарская (73, +28,1%), Саратовская (108, +25,6%), Смоленская (41, +24,2%) области).</w:t>
            </w:r>
          </w:p>
          <w:p w14:paraId="2EF23E10" w14:textId="77777777" w:rsidR="00934019" w:rsidRDefault="00934019" w:rsidP="00934019">
            <w:pPr>
              <w:jc w:val="both"/>
              <w:rPr>
                <w:color w:val="2F5496" w:themeColor="accent1" w:themeShade="BF"/>
              </w:rPr>
            </w:pPr>
            <w:r w:rsidRPr="00934019">
              <w:rPr>
                <w:color w:val="2F5496" w:themeColor="accent1" w:themeShade="BF"/>
              </w:rPr>
              <w:t>В 44 регионах доля погибших в ДТП с участием водителей с признаками опьянения превысила 30% от общего числа погибших. Более половины погибших в таких ДТП зарегистрировано в Республике Алтай (68,2%, или 30), Забайкальском крае (57,4%, или 113), Сахалинской области (58%, или 4 7), Еврейской автономной области (61,9%, или 13) и Ненецком автономном округе (75%, или З).</w:t>
            </w:r>
          </w:p>
          <w:p w14:paraId="2825134D" w14:textId="77777777" w:rsidR="00DB3B95" w:rsidRDefault="00DB3B95" w:rsidP="00934019">
            <w:pPr>
              <w:jc w:val="both"/>
            </w:pPr>
          </w:p>
          <w:tbl>
            <w:tblPr>
              <w:tblW w:w="5540" w:type="dxa"/>
              <w:tblLook w:val="04A0" w:firstRow="1" w:lastRow="0" w:firstColumn="1" w:lastColumn="0" w:noHBand="0" w:noVBand="1"/>
            </w:tblPr>
            <w:tblGrid>
              <w:gridCol w:w="1724"/>
              <w:gridCol w:w="1761"/>
              <w:gridCol w:w="1761"/>
            </w:tblGrid>
            <w:tr w:rsidR="00DB3B95" w:rsidRPr="00DB3B95" w14:paraId="30B413B6" w14:textId="77777777" w:rsidTr="00DB3B95">
              <w:trPr>
                <w:trHeight w:val="1310"/>
              </w:trPr>
              <w:tc>
                <w:tcPr>
                  <w:tcW w:w="1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7E6E6"/>
                  <w:vAlign w:val="center"/>
                  <w:hideMark/>
                </w:tcPr>
                <w:p w14:paraId="5E9F517B" w14:textId="77777777" w:rsidR="00DB3B95" w:rsidRPr="00DB3B95" w:rsidRDefault="00DB3B95" w:rsidP="00DB3B9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B3B95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Доля ДТП по причине ВНС от общего количества, %</w:t>
                  </w:r>
                </w:p>
              </w:tc>
              <w:tc>
                <w:tcPr>
                  <w:tcW w:w="18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E7E6E6"/>
                  <w:vAlign w:val="center"/>
                  <w:hideMark/>
                </w:tcPr>
                <w:p w14:paraId="2105B3BA" w14:textId="77777777" w:rsidR="00DB3B95" w:rsidRPr="00DB3B95" w:rsidRDefault="00DB3B95" w:rsidP="00DB3B9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B3B95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Доля погибших в ДТП по причине ВНС от общего количества погибших, %</w:t>
                  </w:r>
                </w:p>
              </w:tc>
              <w:tc>
                <w:tcPr>
                  <w:tcW w:w="18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7E6E6"/>
                  <w:vAlign w:val="center"/>
                  <w:hideMark/>
                </w:tcPr>
                <w:p w14:paraId="72CCAA74" w14:textId="77777777" w:rsidR="00DB3B95" w:rsidRPr="00DB3B95" w:rsidRDefault="00DB3B95" w:rsidP="00DB3B9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B3B95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Доля раненых в ДТП по причине ВНС от общего количества раненых, %</w:t>
                  </w:r>
                </w:p>
              </w:tc>
            </w:tr>
            <w:tr w:rsidR="00DB3B95" w:rsidRPr="00DB3B95" w14:paraId="18D6EED4" w14:textId="77777777" w:rsidTr="00DB3B95">
              <w:trPr>
                <w:trHeight w:val="300"/>
              </w:trPr>
              <w:tc>
                <w:tcPr>
                  <w:tcW w:w="18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4472C4"/>
                  <w:noWrap/>
                  <w:vAlign w:val="bottom"/>
                  <w:hideMark/>
                </w:tcPr>
                <w:p w14:paraId="0764F26E" w14:textId="77777777" w:rsidR="00DB3B95" w:rsidRPr="00DB3B95" w:rsidRDefault="00DB3B95" w:rsidP="00DB3B9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B3B95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4472C4"/>
                  <w:noWrap/>
                  <w:vAlign w:val="bottom"/>
                  <w:hideMark/>
                </w:tcPr>
                <w:p w14:paraId="46B51A1C" w14:textId="77777777" w:rsidR="00DB3B95" w:rsidRPr="00DB3B95" w:rsidRDefault="00DB3B95" w:rsidP="00DB3B9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B3B95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4472C4"/>
                  <w:noWrap/>
                  <w:vAlign w:val="bottom"/>
                  <w:hideMark/>
                </w:tcPr>
                <w:p w14:paraId="2CB78E32" w14:textId="77777777" w:rsidR="00DB3B95" w:rsidRPr="00DB3B95" w:rsidRDefault="00DB3B95" w:rsidP="00DB3B9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B3B95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DB3B95" w:rsidRPr="00DB3B95" w14:paraId="03184594" w14:textId="77777777" w:rsidTr="00DB3B95">
              <w:trPr>
                <w:trHeight w:val="290"/>
              </w:trPr>
              <w:tc>
                <w:tcPr>
                  <w:tcW w:w="18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950C9E" w14:textId="77777777" w:rsidR="00DB3B95" w:rsidRPr="00DB3B95" w:rsidRDefault="00DB3B95" w:rsidP="00DB3B95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DB3B9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13,39%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11B574" w14:textId="77777777" w:rsidR="00DB3B95" w:rsidRPr="00DB3B95" w:rsidRDefault="00DB3B95" w:rsidP="00DB3B95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DB3B9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27,94%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6B1BDA" w14:textId="77777777" w:rsidR="00DB3B95" w:rsidRPr="00DB3B95" w:rsidRDefault="00DB3B95" w:rsidP="00DB3B95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DB3B9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14,09%</w:t>
                  </w:r>
                </w:p>
              </w:tc>
            </w:tr>
            <w:tr w:rsidR="00DB3B95" w:rsidRPr="00DB3B95" w14:paraId="52D0A346" w14:textId="77777777" w:rsidTr="00DB3B95">
              <w:trPr>
                <w:trHeight w:val="290"/>
              </w:trPr>
              <w:tc>
                <w:tcPr>
                  <w:tcW w:w="1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31E7E6" w14:textId="77777777" w:rsidR="00DB3B95" w:rsidRPr="00DB3B95" w:rsidRDefault="00DB3B95" w:rsidP="00DB3B9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DB3B9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9A580B" w14:textId="77777777" w:rsidR="00DB3B95" w:rsidRPr="00DB3B95" w:rsidRDefault="00DB3B95" w:rsidP="00DB3B9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86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3087A6" w14:textId="77777777" w:rsidR="00DB3B95" w:rsidRPr="00DB3B95" w:rsidRDefault="00DB3B95" w:rsidP="00DB3B9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DB3B9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0079FB" w:rsidRPr="000079FB" w14:paraId="1CCC0D55" w14:textId="77777777" w:rsidTr="000079FB">
              <w:trPr>
                <w:trHeight w:val="300"/>
              </w:trPr>
              <w:tc>
                <w:tcPr>
                  <w:tcW w:w="1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53A774" w14:textId="77777777" w:rsidR="000079FB" w:rsidRPr="000079FB" w:rsidRDefault="000079FB" w:rsidP="000079F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0079F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12,90%</w:t>
                  </w:r>
                </w:p>
              </w:tc>
              <w:tc>
                <w:tcPr>
                  <w:tcW w:w="18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4BC1D0" w14:textId="77777777" w:rsidR="000079FB" w:rsidRPr="000079FB" w:rsidRDefault="000079FB" w:rsidP="000079F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0079F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23,21%</w:t>
                  </w:r>
                </w:p>
              </w:tc>
              <w:tc>
                <w:tcPr>
                  <w:tcW w:w="18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573D00" w14:textId="77777777" w:rsidR="000079FB" w:rsidRPr="000079FB" w:rsidRDefault="000079FB" w:rsidP="000079F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0079F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13,52%</w:t>
                  </w:r>
                </w:p>
              </w:tc>
            </w:tr>
          </w:tbl>
          <w:p w14:paraId="00438998" w14:textId="1E43BFE2" w:rsidR="00DB3B95" w:rsidRPr="00B27A50" w:rsidRDefault="00DB3B95" w:rsidP="00934019">
            <w:pPr>
              <w:jc w:val="both"/>
            </w:pPr>
          </w:p>
        </w:tc>
        <w:tc>
          <w:tcPr>
            <w:tcW w:w="3396" w:type="dxa"/>
          </w:tcPr>
          <w:p w14:paraId="3A023E7F" w14:textId="6E82D723" w:rsidR="0079493E" w:rsidRDefault="00E4771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844743" wp14:editId="07966A28">
                  <wp:extent cx="1940400" cy="1443600"/>
                  <wp:effectExtent l="0" t="0" r="3175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400" cy="14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69039A40" w14:textId="77777777" w:rsidTr="00564549">
        <w:tc>
          <w:tcPr>
            <w:tcW w:w="562" w:type="dxa"/>
          </w:tcPr>
          <w:p w14:paraId="3B3D46C6" w14:textId="0392633A" w:rsidR="00E4771B" w:rsidRDefault="00E4771B">
            <w:r>
              <w:t>12</w:t>
            </w:r>
          </w:p>
        </w:tc>
        <w:tc>
          <w:tcPr>
            <w:tcW w:w="5387" w:type="dxa"/>
          </w:tcPr>
          <w:p w14:paraId="635741C6" w14:textId="77777777" w:rsidR="00E4771B" w:rsidRDefault="00B27A50" w:rsidP="00564549">
            <w:pPr>
              <w:jc w:val="both"/>
            </w:pPr>
            <w:r>
              <w:t xml:space="preserve">Идём дальше. И наша следующая тема, пожалуй, одна из самых «мифологизированных» </w:t>
            </w:r>
            <w:proofErr w:type="gramStart"/>
            <w:r>
              <w:t>- это</w:t>
            </w:r>
            <w:proofErr w:type="gramEnd"/>
            <w:r>
              <w:t xml:space="preserve"> алкоголь. Тот самый, который практически все дети видят с детства. Тот самый, о котором – часто по причинам, которые детям не разъясняют, не говорят с ними, запрещают и прячут. Тот самый…</w:t>
            </w:r>
          </w:p>
          <w:p w14:paraId="38D0F08C" w14:textId="76AA0DE7" w:rsidR="00B27A50" w:rsidRDefault="00B27A50" w:rsidP="00564549">
            <w:pPr>
              <w:jc w:val="both"/>
            </w:pPr>
            <w:r>
              <w:t>Впрочем, давайте теперь вы</w:t>
            </w:r>
            <w:proofErr w:type="gramStart"/>
            <w:r>
              <w:t xml:space="preserve"> ..</w:t>
            </w:r>
            <w:proofErr w:type="gramEnd"/>
          </w:p>
        </w:tc>
        <w:tc>
          <w:tcPr>
            <w:tcW w:w="3396" w:type="dxa"/>
          </w:tcPr>
          <w:p w14:paraId="42A903CD" w14:textId="5E2D2B5D" w:rsidR="00E4771B" w:rsidRDefault="00E4771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E57E22" wp14:editId="32F85347">
                  <wp:extent cx="1936800" cy="1436400"/>
                  <wp:effectExtent l="0" t="0" r="6350" b="0"/>
                  <wp:docPr id="12" name="Рисунок 12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4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7DBDAF13" w14:textId="77777777" w:rsidTr="00564549">
        <w:tc>
          <w:tcPr>
            <w:tcW w:w="562" w:type="dxa"/>
          </w:tcPr>
          <w:p w14:paraId="73279FD7" w14:textId="379DFF76" w:rsidR="00E4771B" w:rsidRDefault="00E4771B">
            <w:r>
              <w:t>13</w:t>
            </w:r>
          </w:p>
        </w:tc>
        <w:tc>
          <w:tcPr>
            <w:tcW w:w="5387" w:type="dxa"/>
          </w:tcPr>
          <w:p w14:paraId="522BEC06" w14:textId="65A92D04" w:rsidR="00E4771B" w:rsidRDefault="00B27A50" w:rsidP="00564549">
            <w:pPr>
              <w:jc w:val="both"/>
            </w:pPr>
            <w:r>
              <w:t>Что такое алкоголь? Ваши версии</w:t>
            </w:r>
          </w:p>
        </w:tc>
        <w:tc>
          <w:tcPr>
            <w:tcW w:w="3396" w:type="dxa"/>
          </w:tcPr>
          <w:p w14:paraId="7A0A71D3" w14:textId="0F8E871E" w:rsidR="00E4771B" w:rsidRDefault="00E4771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E2471D" wp14:editId="5267680B">
                  <wp:extent cx="1951200" cy="1447200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200" cy="14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13DA81A7" w14:textId="77777777" w:rsidTr="00564549">
        <w:tc>
          <w:tcPr>
            <w:tcW w:w="562" w:type="dxa"/>
          </w:tcPr>
          <w:p w14:paraId="1B18D087" w14:textId="38329AB3" w:rsidR="00E4771B" w:rsidRDefault="00E4771B">
            <w:r>
              <w:lastRenderedPageBreak/>
              <w:t>14</w:t>
            </w:r>
          </w:p>
        </w:tc>
        <w:tc>
          <w:tcPr>
            <w:tcW w:w="5387" w:type="dxa"/>
          </w:tcPr>
          <w:p w14:paraId="1DC513EB" w14:textId="77777777" w:rsidR="00E4771B" w:rsidRDefault="00B27A50" w:rsidP="00564549">
            <w:pPr>
              <w:jc w:val="both"/>
            </w:pPr>
            <w:r>
              <w:t>Вариантов ответа на этот вопрос за 7 лет наших занятий столько, что я уже жалею, что мы не записывали их с первого дня, чтобы составить «народный словарь».</w:t>
            </w:r>
          </w:p>
          <w:p w14:paraId="22048890" w14:textId="1FDFEAA9" w:rsidR="00B27A50" w:rsidRDefault="00B27A50" w:rsidP="00564549">
            <w:pPr>
              <w:jc w:val="both"/>
            </w:pPr>
            <w:r>
              <w:t>Вы все правы</w:t>
            </w:r>
          </w:p>
        </w:tc>
        <w:tc>
          <w:tcPr>
            <w:tcW w:w="3396" w:type="dxa"/>
          </w:tcPr>
          <w:p w14:paraId="22F7B4A9" w14:textId="3EA90F84" w:rsidR="00E4771B" w:rsidRDefault="00E4771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C5225A" wp14:editId="03BAB366">
                  <wp:extent cx="1951200" cy="1447200"/>
                  <wp:effectExtent l="0" t="0" r="0" b="635"/>
                  <wp:docPr id="14" name="Рисунок 14" descr="Изображение выглядит как текст, зеленый, темн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Изображение выглядит как текст, зеленый, темный&#10;&#10;Автоматически созданное описание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200" cy="14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2AF31B53" w14:textId="77777777" w:rsidTr="00564549">
        <w:tc>
          <w:tcPr>
            <w:tcW w:w="562" w:type="dxa"/>
          </w:tcPr>
          <w:p w14:paraId="490507EE" w14:textId="6DE13986" w:rsidR="00E4771B" w:rsidRDefault="00E4771B">
            <w:r>
              <w:t>15</w:t>
            </w:r>
          </w:p>
        </w:tc>
        <w:tc>
          <w:tcPr>
            <w:tcW w:w="5387" w:type="dxa"/>
          </w:tcPr>
          <w:p w14:paraId="7BD9A66A" w14:textId="77777777" w:rsidR="00E4771B" w:rsidRDefault="00B27A50" w:rsidP="00564549">
            <w:pPr>
              <w:jc w:val="both"/>
            </w:pPr>
            <w:r>
              <w:t>Но сегодня мы будем говорить об алкоголе именно как о химическом веществе</w:t>
            </w:r>
            <w:r w:rsidR="00D2295B">
              <w:t xml:space="preserve">, имеющем свою формулу, и свои научные синонимы – этанол или этиловый спирт. </w:t>
            </w:r>
          </w:p>
          <w:p w14:paraId="4DF2D133" w14:textId="5A0BEFBB" w:rsidR="00D2295B" w:rsidRDefault="00D2295B" w:rsidP="00564549">
            <w:pPr>
              <w:jc w:val="both"/>
            </w:pPr>
            <w:r>
              <w:t>К слову, вы знаете, сколько лет назад, где и каким образом появился этиловый спирт?</w:t>
            </w:r>
          </w:p>
          <w:p w14:paraId="242E2450" w14:textId="77777777" w:rsidR="00D2295B" w:rsidRDefault="00D2295B" w:rsidP="00564549">
            <w:pPr>
              <w:jc w:val="both"/>
            </w:pPr>
            <w:r>
              <w:t xml:space="preserve">Разные цифры и точки на карте – Древний Китай, Средиземноморье; 300 </w:t>
            </w:r>
            <w:proofErr w:type="spellStart"/>
            <w:r>
              <w:t>тыс</w:t>
            </w:r>
            <w:proofErr w:type="spellEnd"/>
            <w:r>
              <w:t xml:space="preserve"> лет назад… люди обнаружили, что после брожения (конечно, этого слова они еще не употребляли) продукты меняли свой вкус и свои свойства, и стали намеренно сбраживать зерновые (так появилось пиво), фрукты и ягоды (так появилось вино). И только уже в нашем тысячелетии арабские алхимики в процессе дистилляции сумели вывести чистый этиловый спирт – а слово «алкоголь», которым они его назвали, перешло на все содержащие этанол напитки.</w:t>
            </w:r>
          </w:p>
          <w:p w14:paraId="610E1D03" w14:textId="7895D1E1" w:rsidR="00D2295B" w:rsidRDefault="00D2295B" w:rsidP="00564549">
            <w:pPr>
              <w:jc w:val="both"/>
            </w:pPr>
            <w:r>
              <w:t xml:space="preserve">А есть еще какие-то спирты? Конечно, есть (метиловый, </w:t>
            </w:r>
            <w:proofErr w:type="spellStart"/>
            <w:r>
              <w:t>пропиловый</w:t>
            </w:r>
            <w:proofErr w:type="spellEnd"/>
            <w:r>
              <w:t xml:space="preserve">, </w:t>
            </w:r>
            <w:proofErr w:type="spellStart"/>
            <w:r>
              <w:t>бетиловый</w:t>
            </w:r>
            <w:proofErr w:type="spellEnd"/>
            <w:r>
              <w:t xml:space="preserve">, амиловый, </w:t>
            </w:r>
            <w:proofErr w:type="spellStart"/>
            <w:r>
              <w:t>гексиловый</w:t>
            </w:r>
            <w:proofErr w:type="spellEnd"/>
            <w:proofErr w:type="gramStart"/>
            <w:r>
              <w:t xml:space="preserve"> ..</w:t>
            </w:r>
            <w:proofErr w:type="gramEnd"/>
            <w:r>
              <w:t>)</w:t>
            </w:r>
          </w:p>
        </w:tc>
        <w:tc>
          <w:tcPr>
            <w:tcW w:w="3396" w:type="dxa"/>
          </w:tcPr>
          <w:p w14:paraId="757BD6FA" w14:textId="6EB4A748" w:rsidR="00E4771B" w:rsidRDefault="00E4771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8277E8" wp14:editId="0CDF0677">
                  <wp:extent cx="1940400" cy="1450800"/>
                  <wp:effectExtent l="0" t="0" r="3175" b="0"/>
                  <wp:docPr id="15" name="Рисунок 15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4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543FB046" w14:textId="77777777" w:rsidTr="00564549">
        <w:tc>
          <w:tcPr>
            <w:tcW w:w="562" w:type="dxa"/>
          </w:tcPr>
          <w:p w14:paraId="5D777307" w14:textId="3CC4CF39" w:rsidR="00E4771B" w:rsidRDefault="00E4771B">
            <w:r>
              <w:t>16</w:t>
            </w:r>
          </w:p>
        </w:tc>
        <w:tc>
          <w:tcPr>
            <w:tcW w:w="5387" w:type="dxa"/>
          </w:tcPr>
          <w:p w14:paraId="21670D21" w14:textId="77777777" w:rsidR="00E4771B" w:rsidRDefault="00D2295B" w:rsidP="00564549">
            <w:pPr>
              <w:jc w:val="both"/>
            </w:pPr>
            <w:r>
              <w:t>Почему мы говорим именно об этаноле?</w:t>
            </w:r>
          </w:p>
          <w:p w14:paraId="4A84CEA6" w14:textId="4004EAE7" w:rsidR="00D2295B" w:rsidRDefault="00D2295B" w:rsidP="00564549">
            <w:pPr>
              <w:jc w:val="both"/>
            </w:pPr>
            <w:r>
              <w:t>Это абсолютно легальный продукт в нашей стране, и в большинстве других стран. Который применяется в пищевой промышленности. Таким образом, производители алкоголя</w:t>
            </w:r>
            <w:r w:rsidR="00B7158C">
              <w:t xml:space="preserve"> – я говорю, конечно, о легальных компаниях, которые платят налоги и </w:t>
            </w:r>
            <w:proofErr w:type="gramStart"/>
            <w:r w:rsidR="00B7158C">
              <w:t>т.п.</w:t>
            </w:r>
            <w:proofErr w:type="gramEnd"/>
            <w:r w:rsidR="00B7158C">
              <w:t xml:space="preserve"> – ничем противозаконным не занимаются, производя алкоголь. Так же, как и производители сахара и кондитерских изделий, неумеренное употребление которых может привести к опасному заболеванию – сахарному диабету. Но этом совсем другая история)</w:t>
            </w:r>
          </w:p>
        </w:tc>
        <w:tc>
          <w:tcPr>
            <w:tcW w:w="3396" w:type="dxa"/>
          </w:tcPr>
          <w:p w14:paraId="63F8A0DA" w14:textId="147A37A1" w:rsidR="00E4771B" w:rsidRDefault="00E4771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B4C659" wp14:editId="3AEB067F">
                  <wp:extent cx="1951200" cy="1447200"/>
                  <wp:effectExtent l="0" t="0" r="0" b="635"/>
                  <wp:docPr id="16" name="Рисунок 16" descr="Изображение выглядит как текст, электроника, компакт-диск,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Изображение выглядит как текст, электроника, компакт-диск, снимок экрана&#10;&#10;Автоматически созданное описание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200" cy="14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57C5D0AF" w14:textId="77777777" w:rsidTr="00564549">
        <w:tc>
          <w:tcPr>
            <w:tcW w:w="562" w:type="dxa"/>
          </w:tcPr>
          <w:p w14:paraId="638EDB65" w14:textId="6F25F261" w:rsidR="00E4771B" w:rsidRDefault="00E4771B">
            <w:r>
              <w:t>17</w:t>
            </w:r>
          </w:p>
        </w:tc>
        <w:tc>
          <w:tcPr>
            <w:tcW w:w="5387" w:type="dxa"/>
          </w:tcPr>
          <w:p w14:paraId="7A838E4D" w14:textId="292960F7" w:rsidR="00E4771B" w:rsidRDefault="00B7158C" w:rsidP="00564549">
            <w:pPr>
              <w:jc w:val="both"/>
            </w:pPr>
            <w:r>
              <w:t xml:space="preserve">Итак, алкоголь или этанол или этиловый спирт. Что здесь важно усвоить: молекулы этанола одинаковы в любом алкогольном напитке. Этанол есть и в пиве, и в вине, и в ликёре, и чистый спирт – это тоже этанол. Раньше мы показывали курсантам вот такие разные ёмкости и задавали им хитрый вопрос – где больше алкоголя. Всё зависит в объеме и концентрации (концентрация – это то, что в простонародье называется градусами, а производители алкоголя измеряют процентами – и пишут на бутылках). Вот это очень ценный слайд с очень важной информацией, где важна буквально каждая цифра – процент, ёмкость и обратите внимание на вот эти 8 граммов в кружочке. Что это? Это абсолютно научная единица, так называемая одна стандартная единица алкоголя. Её часто применяют наркологи в своих исследованиях. И нам она сегодня </w:t>
            </w:r>
            <w:r>
              <w:lastRenderedPageBreak/>
              <w:t>ещё понадобится</w:t>
            </w:r>
            <w:r w:rsidR="00E00638">
              <w:t xml:space="preserve">. Итак, 1 </w:t>
            </w:r>
            <w:proofErr w:type="spellStart"/>
            <w:proofErr w:type="gramStart"/>
            <w:r w:rsidR="00E00638">
              <w:t>ст.ед</w:t>
            </w:r>
            <w:proofErr w:type="gramEnd"/>
            <w:r w:rsidR="00E00638">
              <w:t>-ца</w:t>
            </w:r>
            <w:proofErr w:type="spellEnd"/>
            <w:r w:rsidR="00E00638">
              <w:t xml:space="preserve"> алкоголя равна 10 мл или 8 граммам чистого этилового спирта</w:t>
            </w:r>
          </w:p>
        </w:tc>
        <w:tc>
          <w:tcPr>
            <w:tcW w:w="3396" w:type="dxa"/>
          </w:tcPr>
          <w:p w14:paraId="23F70D4C" w14:textId="60EC6797" w:rsidR="00E4771B" w:rsidRDefault="00E4771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4F077C" wp14:editId="73C3DE6F">
                  <wp:extent cx="1951200" cy="14544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2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01DE7099" w14:textId="77777777" w:rsidTr="00564549">
        <w:tc>
          <w:tcPr>
            <w:tcW w:w="562" w:type="dxa"/>
          </w:tcPr>
          <w:p w14:paraId="3252C59D" w14:textId="2C277594" w:rsidR="00E4771B" w:rsidRDefault="007762E0">
            <w:r>
              <w:t>18</w:t>
            </w:r>
          </w:p>
        </w:tc>
        <w:tc>
          <w:tcPr>
            <w:tcW w:w="5387" w:type="dxa"/>
          </w:tcPr>
          <w:p w14:paraId="03536140" w14:textId="77777777" w:rsidR="00E4771B" w:rsidRDefault="00E00638" w:rsidP="00564549">
            <w:pPr>
              <w:jc w:val="both"/>
            </w:pPr>
            <w:r>
              <w:t>Как вы думаете, где-то еще, кроме в как алкогольных напитках, может быть этанол?</w:t>
            </w:r>
          </w:p>
          <w:p w14:paraId="514ED983" w14:textId="77777777" w:rsidR="00E00638" w:rsidRDefault="00E00638" w:rsidP="00564549">
            <w:pPr>
              <w:jc w:val="both"/>
            </w:pPr>
            <w:r>
              <w:t>Конечно, во всех продуктах брожения, даже в грудном молоке или хлебе. Даже в процессе метаболизма (переваривания пищи) появляется этиловый спирт. Но его концентрация очень мала.</w:t>
            </w:r>
          </w:p>
          <w:p w14:paraId="2C73D8A0" w14:textId="6CDB035C" w:rsidR="00E00638" w:rsidRDefault="00E00638" w:rsidP="00564549">
            <w:pPr>
              <w:jc w:val="both"/>
            </w:pPr>
            <w:r>
              <w:t>Вот сейчас на следующих слайдах почитайте переписку, а потом я вам расскажу секретную историю про кефир.</w:t>
            </w:r>
          </w:p>
        </w:tc>
        <w:tc>
          <w:tcPr>
            <w:tcW w:w="3396" w:type="dxa"/>
          </w:tcPr>
          <w:p w14:paraId="734A3BA0" w14:textId="4040BF9F" w:rsidR="00E4771B" w:rsidRPr="007762E0" w:rsidRDefault="007762E0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04036B" wp14:editId="6F91A8C8">
                  <wp:extent cx="1936800" cy="1425600"/>
                  <wp:effectExtent l="0" t="0" r="6350" b="3175"/>
                  <wp:docPr id="18" name="Рисунок 18" descr="Изображение выглядит как текст, металлоизделия, вин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Изображение выглядит как текст, металлоизделия, винт&#10;&#10;Автоматически созданное описание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4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4CF" w14:paraId="1C68A999" w14:textId="77777777" w:rsidTr="00564549">
        <w:tc>
          <w:tcPr>
            <w:tcW w:w="562" w:type="dxa"/>
          </w:tcPr>
          <w:p w14:paraId="3BD6B58C" w14:textId="7B8E8598" w:rsidR="007762E0" w:rsidRPr="007762E0" w:rsidRDefault="007762E0">
            <w:pPr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5387" w:type="dxa"/>
          </w:tcPr>
          <w:p w14:paraId="36FFA1EA" w14:textId="77777777" w:rsidR="007762E0" w:rsidRDefault="007762E0" w:rsidP="00564549">
            <w:pPr>
              <w:jc w:val="both"/>
            </w:pPr>
          </w:p>
        </w:tc>
        <w:tc>
          <w:tcPr>
            <w:tcW w:w="3396" w:type="dxa"/>
          </w:tcPr>
          <w:p w14:paraId="07F3509F" w14:textId="02713EA4" w:rsidR="007762E0" w:rsidRDefault="00F565DC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7CD2D3" wp14:editId="4C0480CA">
                  <wp:extent cx="1958400" cy="1418400"/>
                  <wp:effectExtent l="0" t="0" r="3810" b="0"/>
                  <wp:docPr id="19" name="Рисунок 19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4CF" w14:paraId="3F44A541" w14:textId="77777777" w:rsidTr="00564549">
        <w:tc>
          <w:tcPr>
            <w:tcW w:w="562" w:type="dxa"/>
          </w:tcPr>
          <w:p w14:paraId="7CA52FB7" w14:textId="603D1814" w:rsidR="007762E0" w:rsidRPr="00F565DC" w:rsidRDefault="00F565DC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5387" w:type="dxa"/>
          </w:tcPr>
          <w:p w14:paraId="68248035" w14:textId="77777777" w:rsidR="007762E0" w:rsidRDefault="007762E0" w:rsidP="00564549">
            <w:pPr>
              <w:jc w:val="both"/>
            </w:pPr>
          </w:p>
        </w:tc>
        <w:tc>
          <w:tcPr>
            <w:tcW w:w="3396" w:type="dxa"/>
          </w:tcPr>
          <w:p w14:paraId="5B574D7D" w14:textId="5FA108FC" w:rsidR="007762E0" w:rsidRDefault="00F565DC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FE28BC1" wp14:editId="0ED1307D">
                  <wp:extent cx="1929600" cy="1440000"/>
                  <wp:effectExtent l="0" t="0" r="0" b="8255"/>
                  <wp:docPr id="20" name="Рисунок 20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4CF" w14:paraId="1641F80D" w14:textId="77777777" w:rsidTr="00564549">
        <w:tc>
          <w:tcPr>
            <w:tcW w:w="562" w:type="dxa"/>
          </w:tcPr>
          <w:p w14:paraId="376A773B" w14:textId="04A4C4BC" w:rsidR="007762E0" w:rsidRPr="00F565DC" w:rsidRDefault="00F565DC">
            <w:pPr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5387" w:type="dxa"/>
          </w:tcPr>
          <w:p w14:paraId="531F9081" w14:textId="77777777" w:rsidR="007762E0" w:rsidRPr="00D961AF" w:rsidRDefault="00E00638" w:rsidP="00564549">
            <w:pPr>
              <w:jc w:val="both"/>
              <w:rPr>
                <w:color w:val="2F5496" w:themeColor="accent1" w:themeShade="BF"/>
              </w:rPr>
            </w:pPr>
            <w:r w:rsidRPr="00D961AF">
              <w:rPr>
                <w:color w:val="2F5496" w:themeColor="accent1" w:themeShade="BF"/>
              </w:rPr>
              <w:t xml:space="preserve">Про кефир. Точнее про «тазик кефира". Рассказывать её курсантам, думаю, не обязательно. </w:t>
            </w:r>
          </w:p>
          <w:p w14:paraId="02775111" w14:textId="5D7DC63C" w:rsidR="008E74B6" w:rsidRPr="00D961AF" w:rsidRDefault="00E00638" w:rsidP="008E74B6">
            <w:pPr>
              <w:jc w:val="both"/>
              <w:rPr>
                <w:color w:val="2F5496" w:themeColor="accent1" w:themeShade="BF"/>
              </w:rPr>
            </w:pPr>
            <w:r w:rsidRPr="00D961AF">
              <w:rPr>
                <w:color w:val="2F5496" w:themeColor="accent1" w:themeShade="BF"/>
              </w:rPr>
              <w:t>Вы наверняка помните, что какое-время у нас действовало так называемое «нулевое промилле»</w:t>
            </w:r>
            <w:r w:rsidR="008E74B6" w:rsidRPr="00D961AF">
              <w:rPr>
                <w:color w:val="2F5496" w:themeColor="accent1" w:themeShade="BF"/>
              </w:rPr>
              <w:t xml:space="preserve"> - оно было введено в 2011 году</w:t>
            </w:r>
            <w:r w:rsidRPr="00D961AF">
              <w:rPr>
                <w:color w:val="2F5496" w:themeColor="accent1" w:themeShade="BF"/>
              </w:rPr>
              <w:t xml:space="preserve">. </w:t>
            </w:r>
            <w:r w:rsidR="008E74B6" w:rsidRPr="00D961AF">
              <w:rPr>
                <w:color w:val="2F5496" w:themeColor="accent1" w:themeShade="BF"/>
              </w:rPr>
              <w:t xml:space="preserve">На заседании Правительства тогда состоялся интересный диалог между </w:t>
            </w:r>
            <w:r w:rsidRPr="00D961AF">
              <w:rPr>
                <w:color w:val="2F5496" w:themeColor="accent1" w:themeShade="BF"/>
              </w:rPr>
              <w:t>Владимир</w:t>
            </w:r>
            <w:r w:rsidR="008E74B6" w:rsidRPr="00D961AF">
              <w:rPr>
                <w:color w:val="2F5496" w:themeColor="accent1" w:themeShade="BF"/>
              </w:rPr>
              <w:t>ом</w:t>
            </w:r>
            <w:r w:rsidRPr="00D961AF">
              <w:rPr>
                <w:color w:val="2F5496" w:themeColor="accent1" w:themeShade="BF"/>
              </w:rPr>
              <w:t xml:space="preserve"> Путин</w:t>
            </w:r>
            <w:r w:rsidR="008E74B6" w:rsidRPr="00D961AF">
              <w:rPr>
                <w:color w:val="2F5496" w:themeColor="accent1" w:themeShade="BF"/>
              </w:rPr>
              <w:t xml:space="preserve">ым и министрами, </w:t>
            </w:r>
            <w:proofErr w:type="gramStart"/>
            <w:r w:rsidR="008E74B6" w:rsidRPr="00D961AF">
              <w:rPr>
                <w:color w:val="2F5496" w:themeColor="accent1" w:themeShade="BF"/>
              </w:rPr>
              <w:t>в частности,</w:t>
            </w:r>
            <w:proofErr w:type="gramEnd"/>
            <w:r w:rsidR="008E74B6" w:rsidRPr="00D961AF">
              <w:rPr>
                <w:color w:val="2F5496" w:themeColor="accent1" w:themeShade="BF"/>
              </w:rPr>
              <w:t xml:space="preserve"> Татьяной Голиковой. </w:t>
            </w:r>
            <w:r w:rsidRPr="00D961AF">
              <w:rPr>
                <w:color w:val="2F5496" w:themeColor="accent1" w:themeShade="BF"/>
              </w:rPr>
              <w:t xml:space="preserve"> </w:t>
            </w:r>
            <w:r w:rsidR="008E74B6" w:rsidRPr="00D961AF">
              <w:rPr>
                <w:color w:val="2F5496" w:themeColor="accent1" w:themeShade="BF"/>
              </w:rPr>
              <w:t>На заседании президиума Путин сообщил, что теперь за рулем можно находиться, только когда алкоголь в крови отсутствует.</w:t>
            </w:r>
          </w:p>
          <w:p w14:paraId="366D9919" w14:textId="77777777" w:rsidR="008E74B6" w:rsidRPr="00D961AF" w:rsidRDefault="008E74B6" w:rsidP="008E74B6">
            <w:pPr>
              <w:jc w:val="both"/>
              <w:rPr>
                <w:color w:val="2F5496" w:themeColor="accent1" w:themeShade="BF"/>
              </w:rPr>
            </w:pPr>
            <w:r w:rsidRPr="00D961AF">
              <w:rPr>
                <w:color w:val="2F5496" w:themeColor="accent1" w:themeShade="BF"/>
              </w:rPr>
              <w:t>- У меня вопрос ко всем собравшимся: кто употребляет спиртные напитки за рулём? - спросил Путин.</w:t>
            </w:r>
          </w:p>
          <w:p w14:paraId="21D747DD" w14:textId="77777777" w:rsidR="008E74B6" w:rsidRPr="00D961AF" w:rsidRDefault="008E74B6" w:rsidP="008E74B6">
            <w:pPr>
              <w:jc w:val="both"/>
              <w:rPr>
                <w:color w:val="2F5496" w:themeColor="accent1" w:themeShade="BF"/>
              </w:rPr>
            </w:pPr>
            <w:r w:rsidRPr="00D961AF">
              <w:rPr>
                <w:color w:val="2F5496" w:themeColor="accent1" w:themeShade="BF"/>
              </w:rPr>
              <w:t xml:space="preserve">Все министры притихли, кто-то </w:t>
            </w:r>
            <w:proofErr w:type="gramStart"/>
            <w:r w:rsidRPr="00D961AF">
              <w:rPr>
                <w:color w:val="2F5496" w:themeColor="accent1" w:themeShade="BF"/>
              </w:rPr>
              <w:t>сказал:  «</w:t>
            </w:r>
            <w:proofErr w:type="gramEnd"/>
            <w:r w:rsidRPr="00D961AF">
              <w:rPr>
                <w:color w:val="2F5496" w:themeColor="accent1" w:themeShade="BF"/>
              </w:rPr>
              <w:t>не употребляем».</w:t>
            </w:r>
            <w:r w:rsidRPr="00D961AF">
              <w:rPr>
                <w:color w:val="2F5496" w:themeColor="accent1" w:themeShade="BF"/>
              </w:rPr>
              <w:br/>
              <w:t>Я попрошу Виктора Николаевича Кирьянова, нового заместителя министра внутренних дел, прокомментировать это решение. Пожалуйста.</w:t>
            </w:r>
          </w:p>
          <w:p w14:paraId="5AECADFE" w14:textId="77777777" w:rsidR="008E74B6" w:rsidRPr="00D961AF" w:rsidRDefault="008E74B6" w:rsidP="008E74B6">
            <w:pPr>
              <w:jc w:val="both"/>
              <w:rPr>
                <w:color w:val="2F5496" w:themeColor="accent1" w:themeShade="BF"/>
              </w:rPr>
            </w:pPr>
          </w:p>
          <w:p w14:paraId="44DBD8C4" w14:textId="77777777" w:rsidR="008E74B6" w:rsidRPr="00D961AF" w:rsidRDefault="008E74B6" w:rsidP="008E74B6">
            <w:pPr>
              <w:jc w:val="both"/>
              <w:rPr>
                <w:color w:val="2F5496" w:themeColor="accent1" w:themeShade="BF"/>
              </w:rPr>
            </w:pPr>
            <w:proofErr w:type="spellStart"/>
            <w:r w:rsidRPr="00D961AF">
              <w:rPr>
                <w:color w:val="2F5496" w:themeColor="accent1" w:themeShade="BF"/>
              </w:rPr>
              <w:t>В.Н.Кирьянов</w:t>
            </w:r>
            <w:proofErr w:type="spellEnd"/>
            <w:r w:rsidRPr="00D961AF">
              <w:rPr>
                <w:color w:val="2F5496" w:themeColor="accent1" w:themeShade="BF"/>
              </w:rPr>
              <w:t>: «C того момента, когда заработал «нулевой закон», по сравнению даже с 2009 годом, мы получили уже в августе сокращение количества дорожных происшествий почти на 1, 5%, в сентябре – на 8, 8%, а в ноябре – почти 14, 5%. То есть, конечно, и закон повлиял, и та работа, которую мы совместно проводим по этому злу на дорогах».</w:t>
            </w:r>
          </w:p>
          <w:p w14:paraId="4117BBD5" w14:textId="77777777" w:rsidR="008E74B6" w:rsidRPr="00D961AF" w:rsidRDefault="008E74B6" w:rsidP="008E74B6">
            <w:pPr>
              <w:jc w:val="both"/>
              <w:rPr>
                <w:color w:val="2F5496" w:themeColor="accent1" w:themeShade="BF"/>
              </w:rPr>
            </w:pPr>
            <w:proofErr w:type="spellStart"/>
            <w:r w:rsidRPr="00D961AF">
              <w:rPr>
                <w:color w:val="2F5496" w:themeColor="accent1" w:themeShade="BF"/>
              </w:rPr>
              <w:t>В.В.Путин</w:t>
            </w:r>
            <w:proofErr w:type="spellEnd"/>
            <w:r w:rsidRPr="00D961AF">
              <w:rPr>
                <w:color w:val="2F5496" w:themeColor="accent1" w:themeShade="BF"/>
              </w:rPr>
              <w:t>: Правила в чём изменятся сейчас?</w:t>
            </w:r>
          </w:p>
          <w:p w14:paraId="468DB20C" w14:textId="77777777" w:rsidR="008E74B6" w:rsidRPr="00D961AF" w:rsidRDefault="008E74B6" w:rsidP="008E74B6">
            <w:pPr>
              <w:jc w:val="both"/>
              <w:rPr>
                <w:color w:val="2F5496" w:themeColor="accent1" w:themeShade="BF"/>
              </w:rPr>
            </w:pPr>
            <w:proofErr w:type="spellStart"/>
            <w:r w:rsidRPr="00D961AF">
              <w:rPr>
                <w:color w:val="2F5496" w:themeColor="accent1" w:themeShade="BF"/>
              </w:rPr>
              <w:lastRenderedPageBreak/>
              <w:t>В.Н.Кирьянов</w:t>
            </w:r>
            <w:proofErr w:type="spellEnd"/>
            <w:r w:rsidRPr="00D961AF">
              <w:rPr>
                <w:color w:val="2F5496" w:themeColor="accent1" w:themeShade="BF"/>
              </w:rPr>
              <w:t>: Правила изменились в том, что нулевой показатель – это нельзя управлять автомобилем, мотоциклом, транспортным средством за рулём ...</w:t>
            </w:r>
          </w:p>
          <w:p w14:paraId="44F43DC4" w14:textId="77777777" w:rsidR="008E74B6" w:rsidRPr="00D961AF" w:rsidRDefault="008E74B6" w:rsidP="008E74B6">
            <w:pPr>
              <w:jc w:val="both"/>
              <w:rPr>
                <w:color w:val="2F5496" w:themeColor="accent1" w:themeShade="BF"/>
              </w:rPr>
            </w:pPr>
            <w:proofErr w:type="spellStart"/>
            <w:r w:rsidRPr="00D961AF">
              <w:rPr>
                <w:color w:val="2F5496" w:themeColor="accent1" w:themeShade="BF"/>
              </w:rPr>
              <w:t>В.В.Путин</w:t>
            </w:r>
            <w:proofErr w:type="spellEnd"/>
            <w:proofErr w:type="gramStart"/>
            <w:r w:rsidRPr="00D961AF">
              <w:rPr>
                <w:color w:val="2F5496" w:themeColor="accent1" w:themeShade="BF"/>
              </w:rPr>
              <w:t>: Раньше</w:t>
            </w:r>
            <w:proofErr w:type="gramEnd"/>
            <w:r w:rsidRPr="00D961AF">
              <w:rPr>
                <w:color w:val="2F5496" w:themeColor="accent1" w:themeShade="BF"/>
              </w:rPr>
              <w:t xml:space="preserve"> сколько промилле было разрешено?</w:t>
            </w:r>
          </w:p>
          <w:p w14:paraId="68F26603" w14:textId="77777777" w:rsidR="008E74B6" w:rsidRPr="00D961AF" w:rsidRDefault="008E74B6" w:rsidP="008E74B6">
            <w:pPr>
              <w:jc w:val="both"/>
              <w:rPr>
                <w:color w:val="2F5496" w:themeColor="accent1" w:themeShade="BF"/>
              </w:rPr>
            </w:pPr>
            <w:proofErr w:type="spellStart"/>
            <w:r w:rsidRPr="00D961AF">
              <w:rPr>
                <w:color w:val="2F5496" w:themeColor="accent1" w:themeShade="BF"/>
              </w:rPr>
              <w:t>В.Н.Кирьянов</w:t>
            </w:r>
            <w:proofErr w:type="spellEnd"/>
            <w:r w:rsidRPr="00D961AF">
              <w:rPr>
                <w:color w:val="2F5496" w:themeColor="accent1" w:themeShade="BF"/>
              </w:rPr>
              <w:t>: 0, 3 промилле было, а сейчас – 0. Не советую никому нисколько употреблять алкоголя, то есть кто не пьет, то не страшно. Лучше вообще не пить.</w:t>
            </w:r>
          </w:p>
          <w:p w14:paraId="36406AD1" w14:textId="77777777" w:rsidR="008E74B6" w:rsidRPr="00D961AF" w:rsidRDefault="008E74B6" w:rsidP="008E74B6">
            <w:pPr>
              <w:jc w:val="both"/>
              <w:rPr>
                <w:color w:val="2F5496" w:themeColor="accent1" w:themeShade="BF"/>
              </w:rPr>
            </w:pPr>
            <w:r w:rsidRPr="00D961AF">
              <w:rPr>
                <w:color w:val="2F5496" w:themeColor="accent1" w:themeShade="BF"/>
              </w:rPr>
              <w:t>Реплика: А кефир?</w:t>
            </w:r>
          </w:p>
          <w:p w14:paraId="604E92B7" w14:textId="77777777" w:rsidR="008E74B6" w:rsidRPr="00D961AF" w:rsidRDefault="008E74B6" w:rsidP="008E74B6">
            <w:pPr>
              <w:jc w:val="both"/>
              <w:rPr>
                <w:color w:val="2F5496" w:themeColor="accent1" w:themeShade="BF"/>
              </w:rPr>
            </w:pPr>
            <w:proofErr w:type="spellStart"/>
            <w:r w:rsidRPr="00D961AF">
              <w:rPr>
                <w:color w:val="2F5496" w:themeColor="accent1" w:themeShade="BF"/>
              </w:rPr>
              <w:t>В.В.Путин</w:t>
            </w:r>
            <w:proofErr w:type="spellEnd"/>
            <w:proofErr w:type="gramStart"/>
            <w:r w:rsidRPr="00D961AF">
              <w:rPr>
                <w:color w:val="2F5496" w:themeColor="accent1" w:themeShade="BF"/>
              </w:rPr>
              <w:t>: У</w:t>
            </w:r>
            <w:proofErr w:type="gramEnd"/>
            <w:r w:rsidRPr="00D961AF">
              <w:rPr>
                <w:color w:val="2F5496" w:themeColor="accent1" w:themeShade="BF"/>
              </w:rPr>
              <w:t xml:space="preserve"> кефира нет промилле. Кефира, знаете, сколько вам, для того чтобы какие-то промилле появились, нужно ...</w:t>
            </w:r>
          </w:p>
          <w:p w14:paraId="415F5890" w14:textId="77777777" w:rsidR="008E74B6" w:rsidRPr="00D961AF" w:rsidRDefault="008E74B6" w:rsidP="008E74B6">
            <w:pPr>
              <w:jc w:val="both"/>
              <w:rPr>
                <w:color w:val="2F5496" w:themeColor="accent1" w:themeShade="BF"/>
              </w:rPr>
            </w:pPr>
            <w:r w:rsidRPr="00D961AF">
              <w:rPr>
                <w:color w:val="2F5496" w:themeColor="accent1" w:themeShade="BF"/>
              </w:rPr>
              <w:t>Реплика: Ведро выпить.</w:t>
            </w:r>
          </w:p>
          <w:p w14:paraId="01D55D3D" w14:textId="77777777" w:rsidR="008E74B6" w:rsidRPr="00D961AF" w:rsidRDefault="008E74B6" w:rsidP="008E74B6">
            <w:pPr>
              <w:jc w:val="both"/>
              <w:rPr>
                <w:color w:val="2F5496" w:themeColor="accent1" w:themeShade="BF"/>
              </w:rPr>
            </w:pPr>
            <w:proofErr w:type="spellStart"/>
            <w:r w:rsidRPr="00D961AF">
              <w:rPr>
                <w:color w:val="2F5496" w:themeColor="accent1" w:themeShade="BF"/>
              </w:rPr>
              <w:t>В.В.Путин</w:t>
            </w:r>
            <w:proofErr w:type="spellEnd"/>
            <w:r w:rsidRPr="00D961AF">
              <w:rPr>
                <w:color w:val="2F5496" w:themeColor="accent1" w:themeShade="BF"/>
              </w:rPr>
              <w:t>: ...тазик выпить этого кефира.</w:t>
            </w:r>
          </w:p>
          <w:p w14:paraId="7166A73A" w14:textId="77777777" w:rsidR="008E74B6" w:rsidRPr="00D961AF" w:rsidRDefault="008E74B6" w:rsidP="008E74B6">
            <w:pPr>
              <w:jc w:val="both"/>
              <w:rPr>
                <w:color w:val="2F5496" w:themeColor="accent1" w:themeShade="BF"/>
              </w:rPr>
            </w:pPr>
          </w:p>
          <w:p w14:paraId="0A2A5383" w14:textId="77777777" w:rsidR="008E74B6" w:rsidRPr="00D961AF" w:rsidRDefault="008E74B6" w:rsidP="008E74B6">
            <w:pPr>
              <w:jc w:val="both"/>
              <w:rPr>
                <w:color w:val="2F5496" w:themeColor="accent1" w:themeShade="BF"/>
              </w:rPr>
            </w:pPr>
            <w:r w:rsidRPr="00D961AF">
              <w:rPr>
                <w:color w:val="2F5496" w:themeColor="accent1" w:themeShade="BF"/>
              </w:rPr>
              <w:t xml:space="preserve">Чтобы окончательно прояснить вопрос с кефиром, Премьер обратился с этим вопросам к профессионалам, а именно – к министру здравоохранения </w:t>
            </w:r>
            <w:proofErr w:type="spellStart"/>
            <w:r w:rsidRPr="00D961AF">
              <w:rPr>
                <w:color w:val="2F5496" w:themeColor="accent1" w:themeShade="BF"/>
              </w:rPr>
              <w:t>Т.А.Голиковой</w:t>
            </w:r>
            <w:proofErr w:type="spellEnd"/>
            <w:r w:rsidRPr="00D961AF">
              <w:rPr>
                <w:color w:val="2F5496" w:themeColor="accent1" w:themeShade="BF"/>
              </w:rPr>
              <w:t>:</w:t>
            </w:r>
          </w:p>
          <w:p w14:paraId="14D28150" w14:textId="77777777" w:rsidR="008E74B6" w:rsidRPr="00D961AF" w:rsidRDefault="008E74B6" w:rsidP="008E74B6">
            <w:pPr>
              <w:jc w:val="both"/>
              <w:rPr>
                <w:color w:val="2F5496" w:themeColor="accent1" w:themeShade="BF"/>
              </w:rPr>
            </w:pPr>
          </w:p>
          <w:p w14:paraId="6AB7A0CB" w14:textId="77777777" w:rsidR="008E74B6" w:rsidRPr="00D961AF" w:rsidRDefault="008E74B6" w:rsidP="008E74B6">
            <w:pPr>
              <w:jc w:val="both"/>
              <w:rPr>
                <w:color w:val="2F5496" w:themeColor="accent1" w:themeShade="BF"/>
              </w:rPr>
            </w:pPr>
            <w:proofErr w:type="spellStart"/>
            <w:r w:rsidRPr="00D961AF">
              <w:rPr>
                <w:color w:val="2F5496" w:themeColor="accent1" w:themeShade="BF"/>
              </w:rPr>
              <w:t>В.В.Путин</w:t>
            </w:r>
            <w:proofErr w:type="spellEnd"/>
            <w:proofErr w:type="gramStart"/>
            <w:r w:rsidRPr="00D961AF">
              <w:rPr>
                <w:color w:val="2F5496" w:themeColor="accent1" w:themeShade="BF"/>
              </w:rPr>
              <w:t>: Сколько</w:t>
            </w:r>
            <w:proofErr w:type="gramEnd"/>
            <w:r w:rsidRPr="00D961AF">
              <w:rPr>
                <w:color w:val="2F5496" w:themeColor="accent1" w:themeShade="BF"/>
              </w:rPr>
              <w:t xml:space="preserve"> нужно выпить кефира, чтобы промилле появились?</w:t>
            </w:r>
          </w:p>
          <w:p w14:paraId="25069AA7" w14:textId="21A07792" w:rsidR="00E00638" w:rsidRPr="00D961AF" w:rsidRDefault="008E74B6" w:rsidP="008E74B6">
            <w:pPr>
              <w:jc w:val="both"/>
              <w:rPr>
                <w:color w:val="2F5496" w:themeColor="accent1" w:themeShade="BF"/>
              </w:rPr>
            </w:pPr>
            <w:proofErr w:type="spellStart"/>
            <w:r w:rsidRPr="00D961AF">
              <w:rPr>
                <w:color w:val="2F5496" w:themeColor="accent1" w:themeShade="BF"/>
              </w:rPr>
              <w:t>Т.А.Голикова</w:t>
            </w:r>
            <w:proofErr w:type="spellEnd"/>
            <w:proofErr w:type="gramStart"/>
            <w:r w:rsidRPr="00D961AF">
              <w:rPr>
                <w:color w:val="2F5496" w:themeColor="accent1" w:themeShade="BF"/>
              </w:rPr>
              <w:t>: После</w:t>
            </w:r>
            <w:proofErr w:type="gramEnd"/>
            <w:r w:rsidRPr="00D961AF">
              <w:rPr>
                <w:color w:val="2F5496" w:themeColor="accent1" w:themeShade="BF"/>
              </w:rPr>
              <w:t xml:space="preserve"> того как его выпьешь, он не будет определяться, он очень быстро ...</w:t>
            </w:r>
          </w:p>
          <w:p w14:paraId="0A6CE289" w14:textId="4F30FA7E" w:rsidR="008E74B6" w:rsidRDefault="008E74B6" w:rsidP="008E74B6">
            <w:pPr>
              <w:jc w:val="both"/>
            </w:pPr>
          </w:p>
        </w:tc>
        <w:tc>
          <w:tcPr>
            <w:tcW w:w="3396" w:type="dxa"/>
          </w:tcPr>
          <w:p w14:paraId="0E3B5BEB" w14:textId="0D91A2BD" w:rsidR="007762E0" w:rsidRDefault="00F565DC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71CE0D0" wp14:editId="1DAB1D0E">
                  <wp:extent cx="1918800" cy="1429200"/>
                  <wp:effectExtent l="0" t="0" r="5715" b="0"/>
                  <wp:docPr id="21" name="Рисунок 21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4CF" w14:paraId="341C4492" w14:textId="77777777" w:rsidTr="00564549">
        <w:tc>
          <w:tcPr>
            <w:tcW w:w="562" w:type="dxa"/>
          </w:tcPr>
          <w:p w14:paraId="384646E0" w14:textId="68C0569D" w:rsidR="007762E0" w:rsidRPr="00F565DC" w:rsidRDefault="00F565DC">
            <w:pPr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5387" w:type="dxa"/>
          </w:tcPr>
          <w:p w14:paraId="1DFF9236" w14:textId="77777777" w:rsidR="007762E0" w:rsidRDefault="00D961AF" w:rsidP="00564549">
            <w:pPr>
              <w:jc w:val="both"/>
            </w:pPr>
            <w:r>
              <w:t xml:space="preserve">Отдохнули немного? Работаем дальше. Тем более, что сейчас как раз, пожалуй, самая сложная для усвоения информация. Будем с вами разбираться, как же алкоголь влияет на организм. </w:t>
            </w:r>
          </w:p>
          <w:p w14:paraId="2D858AE5" w14:textId="77777777" w:rsidR="00D961AF" w:rsidRDefault="00D961AF" w:rsidP="00564549">
            <w:pPr>
              <w:jc w:val="both"/>
            </w:pPr>
            <w:r>
              <w:t>Как и куда поступает? На какие функции человека и водителя влияет? Как и сколько времени перерабатывается в организме, как выводится, сколько времени нужно на восстановление?</w:t>
            </w:r>
          </w:p>
          <w:p w14:paraId="7B19C308" w14:textId="664EE282" w:rsidR="00D961AF" w:rsidRDefault="00D961AF" w:rsidP="00564549">
            <w:pPr>
              <w:jc w:val="both"/>
            </w:pPr>
          </w:p>
        </w:tc>
        <w:tc>
          <w:tcPr>
            <w:tcW w:w="3396" w:type="dxa"/>
          </w:tcPr>
          <w:p w14:paraId="265C0AEF" w14:textId="4AD2933F" w:rsidR="007762E0" w:rsidRDefault="00F565DC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B67BD45" wp14:editId="21781B33">
                  <wp:extent cx="1933200" cy="1429200"/>
                  <wp:effectExtent l="0" t="0" r="0" b="0"/>
                  <wp:docPr id="22" name="Рисунок 22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00" cy="14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4CF" w14:paraId="404DF9A8" w14:textId="77777777" w:rsidTr="00564549">
        <w:tc>
          <w:tcPr>
            <w:tcW w:w="562" w:type="dxa"/>
          </w:tcPr>
          <w:p w14:paraId="1CAC6FA3" w14:textId="0FC2B745" w:rsidR="007762E0" w:rsidRPr="00F565DC" w:rsidRDefault="00F565DC">
            <w:pPr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5387" w:type="dxa"/>
          </w:tcPr>
          <w:p w14:paraId="1E438C7F" w14:textId="277B5787" w:rsidR="007762E0" w:rsidRDefault="00D961AF" w:rsidP="00564549">
            <w:pPr>
              <w:jc w:val="both"/>
            </w:pPr>
            <w:r>
              <w:t>Давайте сначала посмотрим мультик, а потом углубимся в науку.</w:t>
            </w:r>
          </w:p>
        </w:tc>
        <w:tc>
          <w:tcPr>
            <w:tcW w:w="3396" w:type="dxa"/>
          </w:tcPr>
          <w:p w14:paraId="2071942B" w14:textId="09324913" w:rsidR="007762E0" w:rsidRDefault="00F565DC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2A1C17" wp14:editId="21532A92">
                  <wp:extent cx="1933200" cy="1465200"/>
                  <wp:effectExtent l="0" t="0" r="0" b="1905"/>
                  <wp:docPr id="23" name="Рисунок 23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00" cy="1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4CF" w14:paraId="08979BAB" w14:textId="77777777" w:rsidTr="00564549">
        <w:tc>
          <w:tcPr>
            <w:tcW w:w="562" w:type="dxa"/>
          </w:tcPr>
          <w:p w14:paraId="393297BB" w14:textId="7FB41D79" w:rsidR="007762E0" w:rsidRPr="00F565DC" w:rsidRDefault="00F565DC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5387" w:type="dxa"/>
          </w:tcPr>
          <w:p w14:paraId="64F3BF57" w14:textId="62C11DE5" w:rsidR="007762E0" w:rsidRDefault="00D961AF" w:rsidP="00564549">
            <w:pPr>
              <w:jc w:val="both"/>
            </w:pPr>
            <w:r>
              <w:t>Итак, человек сделал глоток алкоголя. Что происходит дальше? Небольшая доза этанола осядет на слизистой рта. Дальше, как любая жидкость или пища, этанол попадет в желудок – и здесь «зацепиться» еще какая-то часть этанола, но львиная доля – а именно 80% этанола – всё же доберётся до желудка, откуда</w:t>
            </w:r>
            <w:r w:rsidR="0080435C">
              <w:t xml:space="preserve"> кровь как наша главная «служба доставки» чего бы то ни было – понесёт этанол по организму. И, прежде всего, туда, где кровеносных сосудов больше всего. То есть в голову, точнее, в головной мозг, и в мышцы. И этот этап займёт от 5 до 20 минут – в каждого человека по-разному.</w:t>
            </w:r>
          </w:p>
        </w:tc>
        <w:tc>
          <w:tcPr>
            <w:tcW w:w="3396" w:type="dxa"/>
          </w:tcPr>
          <w:p w14:paraId="760067B6" w14:textId="73F4A4A4" w:rsidR="007762E0" w:rsidRDefault="00F565DC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B5D199F" wp14:editId="6D20DFF6">
                  <wp:extent cx="1922400" cy="1454400"/>
                  <wp:effectExtent l="0" t="0" r="19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4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602A56A8" w14:textId="77777777" w:rsidTr="00564549">
        <w:tc>
          <w:tcPr>
            <w:tcW w:w="562" w:type="dxa"/>
          </w:tcPr>
          <w:p w14:paraId="7F71FEA7" w14:textId="7EB3DF07" w:rsidR="00F565DC" w:rsidRDefault="00F565DC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25</w:t>
            </w:r>
          </w:p>
        </w:tc>
        <w:tc>
          <w:tcPr>
            <w:tcW w:w="5387" w:type="dxa"/>
          </w:tcPr>
          <w:p w14:paraId="34E6317A" w14:textId="200E81B2" w:rsidR="00F565DC" w:rsidRDefault="0080435C" w:rsidP="00564549">
            <w:pPr>
              <w:jc w:val="both"/>
            </w:pPr>
            <w:r>
              <w:t>Насколько по-разному? Какие факторы повлияют на усвоение?</w:t>
            </w:r>
          </w:p>
          <w:p w14:paraId="33615B21" w14:textId="77777777" w:rsidR="0080435C" w:rsidRDefault="0080435C" w:rsidP="00564549">
            <w:pPr>
              <w:jc w:val="both"/>
            </w:pPr>
            <w:r>
              <w:t>Давайте разбираться.</w:t>
            </w:r>
          </w:p>
          <w:p w14:paraId="2DD8DBAA" w14:textId="0A139B24" w:rsidR="0080435C" w:rsidRDefault="0080435C" w:rsidP="00564549">
            <w:pPr>
              <w:jc w:val="both"/>
            </w:pPr>
            <w:r>
              <w:t xml:space="preserve">Возьмем мужчину и женщину одного веса и возраста. Они выпили одну и ту же порцию одного и того же напитка. У кого из них алкоголь быстрее доберется до мозга? Или, если простыми словами, кто быстрее </w:t>
            </w:r>
            <w:r w:rsidR="006B436E">
              <w:t>«</w:t>
            </w:r>
            <w:proofErr w:type="spellStart"/>
            <w:r>
              <w:t>спьянится</w:t>
            </w:r>
            <w:proofErr w:type="spellEnd"/>
            <w:r w:rsidR="006B436E">
              <w:t>»</w:t>
            </w:r>
            <w:r>
              <w:t xml:space="preserve">? </w:t>
            </w:r>
          </w:p>
          <w:p w14:paraId="0D8D4662" w14:textId="77777777" w:rsidR="0080435C" w:rsidRDefault="0080435C" w:rsidP="00564549">
            <w:pPr>
              <w:jc w:val="both"/>
            </w:pPr>
            <w:r>
              <w:t xml:space="preserve">Женщина. В её организме больше жидкости за счёт увеличенной жировой прослойки, кровь быстрее осуществит свою доставку. А, к слову, если алкогольный напиток еще и газированный, то процесс этот еще ускорится – и у мужчины, и у женщины. </w:t>
            </w:r>
          </w:p>
          <w:p w14:paraId="0CF6D963" w14:textId="77777777" w:rsidR="0080435C" w:rsidRDefault="0080435C" w:rsidP="00564549">
            <w:pPr>
              <w:jc w:val="both"/>
            </w:pPr>
            <w:r>
              <w:t xml:space="preserve">С возрастом метаболизм замедляется – и это может повлиять на процесс выведения алкоголя из организма. </w:t>
            </w:r>
          </w:p>
          <w:p w14:paraId="7F0B7510" w14:textId="77777777" w:rsidR="0080435C" w:rsidRDefault="0080435C" w:rsidP="00564549">
            <w:pPr>
              <w:jc w:val="both"/>
            </w:pPr>
            <w:r>
              <w:t>Чем человек крупнее, тем медленнее наступит опьянение (при прочих равных факторах).</w:t>
            </w:r>
          </w:p>
          <w:p w14:paraId="04B65BF6" w14:textId="2D335725" w:rsidR="0080435C" w:rsidRDefault="0080435C" w:rsidP="00564549">
            <w:pPr>
              <w:jc w:val="both"/>
            </w:pPr>
            <w:r>
              <w:t xml:space="preserve">Генетика. Средиземноморские народы и </w:t>
            </w:r>
            <w:proofErr w:type="gramStart"/>
            <w:r>
              <w:t>те,  в</w:t>
            </w:r>
            <w:proofErr w:type="gramEnd"/>
            <w:r>
              <w:t xml:space="preserve"> чьей культуре </w:t>
            </w:r>
            <w:r w:rsidR="006B436E">
              <w:t>употребление алкоголя идет с древнейших времен, имеют больше фермента, способствующего расщеплению алкоголя.</w:t>
            </w:r>
          </w:p>
          <w:p w14:paraId="25A30095" w14:textId="2163F3E8" w:rsidR="006B436E" w:rsidRDefault="006B436E" w:rsidP="00564549">
            <w:pPr>
              <w:jc w:val="both"/>
            </w:pPr>
            <w:r>
              <w:t>Голод ускорит всасывание. Но это не значит, что когда человек пьёт и много ест, то он останется трезвым. Процесс всасывания замедлится, но то количество этанола, которое человек в себя залил, скажем так, оно никуда не денется – оно останется в организме до того момента, пока не будет полностью переработано и выведено.</w:t>
            </w:r>
          </w:p>
          <w:p w14:paraId="53433B43" w14:textId="3D446A7F" w:rsidR="006B436E" w:rsidRDefault="006B436E" w:rsidP="00564549">
            <w:pPr>
              <w:jc w:val="both"/>
            </w:pPr>
          </w:p>
        </w:tc>
        <w:tc>
          <w:tcPr>
            <w:tcW w:w="3396" w:type="dxa"/>
          </w:tcPr>
          <w:p w14:paraId="55455713" w14:textId="5ABA2A29" w:rsidR="00F565DC" w:rsidRDefault="0045442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2F044DB" wp14:editId="3F1252E8">
                  <wp:extent cx="1940400" cy="1440000"/>
                  <wp:effectExtent l="0" t="0" r="3175" b="8255"/>
                  <wp:docPr id="25" name="Рисунок 25" descr="Изображение выглядит как текст, зелен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Изображение выглядит как текст, зеленый&#10;&#10;Автоматически созданное описание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7CAF91D6" w14:textId="77777777" w:rsidTr="00564549">
        <w:tc>
          <w:tcPr>
            <w:tcW w:w="562" w:type="dxa"/>
          </w:tcPr>
          <w:p w14:paraId="23A955BA" w14:textId="45FDA799" w:rsidR="00F565DC" w:rsidRDefault="00454424">
            <w:pPr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5387" w:type="dxa"/>
          </w:tcPr>
          <w:p w14:paraId="4AE99577" w14:textId="4932C688" w:rsidR="00F565DC" w:rsidRDefault="006B436E" w:rsidP="00564549">
            <w:pPr>
              <w:jc w:val="both"/>
            </w:pPr>
            <w:r>
              <w:t>Именно поэтому мы говори</w:t>
            </w:r>
            <w:r w:rsidR="005C2F30">
              <w:t>м</w:t>
            </w:r>
            <w:r>
              <w:t xml:space="preserve"> о том, что алкоголь </w:t>
            </w:r>
            <w:proofErr w:type="gramStart"/>
            <w:r>
              <w:t>за рулём это</w:t>
            </w:r>
            <w:proofErr w:type="gramEnd"/>
            <w:r>
              <w:t xml:space="preserve"> бомба замедленного действия. На время опьянения, на состояние опьянения влияют много факторов, в том числе не постоянных (например, самочувствие именно в этот день). </w:t>
            </w:r>
          </w:p>
          <w:p w14:paraId="324A8FC5" w14:textId="74BAC99F" w:rsidR="006B436E" w:rsidRDefault="006B436E" w:rsidP="00564549">
            <w:pPr>
              <w:jc w:val="both"/>
            </w:pPr>
            <w:r>
              <w:t>Опьянение может наступить уже в процессе вождения.</w:t>
            </w:r>
          </w:p>
        </w:tc>
        <w:tc>
          <w:tcPr>
            <w:tcW w:w="3396" w:type="dxa"/>
          </w:tcPr>
          <w:p w14:paraId="717A522E" w14:textId="192A7E9F" w:rsidR="00F565DC" w:rsidRDefault="0045442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E486B49" wp14:editId="13ABEFD5">
                  <wp:extent cx="1929600" cy="1440000"/>
                  <wp:effectExtent l="0" t="0" r="0" b="8255"/>
                  <wp:docPr id="26" name="Рисунок 26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40AD80DE" w14:textId="77777777" w:rsidTr="00564549">
        <w:tc>
          <w:tcPr>
            <w:tcW w:w="562" w:type="dxa"/>
          </w:tcPr>
          <w:p w14:paraId="43317088" w14:textId="500E84C7" w:rsidR="00F565DC" w:rsidRDefault="00454424">
            <w:pPr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5387" w:type="dxa"/>
          </w:tcPr>
          <w:p w14:paraId="3167AEF2" w14:textId="77777777" w:rsidR="00F565DC" w:rsidRDefault="006B436E" w:rsidP="00564549">
            <w:pPr>
              <w:jc w:val="both"/>
            </w:pPr>
            <w:r>
              <w:t xml:space="preserve">А мы возвращаемся внутрь нашего организма. В музее Хайнекена в Амстердаме посетителей вовлекают в такой вот интерактивный аттракцион: они демонстрируют процесс производства пива от созревания хмеля, варки до розлива в бутылки и доставки таким образом, будто мы вот эти частички, которые сварили, разлили и </w:t>
            </w:r>
            <w:proofErr w:type="gramStart"/>
            <w:r>
              <w:t>т.п.</w:t>
            </w:r>
            <w:proofErr w:type="gramEnd"/>
            <w:r>
              <w:t xml:space="preserve"> Вот и мы с вами попробуем попутешествовать вместе с молек</w:t>
            </w:r>
            <w:r w:rsidR="00BF767D">
              <w:t>у</w:t>
            </w:r>
            <w:r>
              <w:t>лами этанола дальше</w:t>
            </w:r>
            <w:r w:rsidR="00BF767D">
              <w:t>.</w:t>
            </w:r>
          </w:p>
          <w:p w14:paraId="384D9B55" w14:textId="15353935" w:rsidR="00BF767D" w:rsidRDefault="00BF767D" w:rsidP="00564549">
            <w:pPr>
              <w:jc w:val="both"/>
            </w:pPr>
            <w:r>
              <w:t>Главный орган по переработке алкоголя это печень. Именно здесь хранится фермент алкогольдегидроген</w:t>
            </w:r>
            <w:r w:rsidR="005C2F30">
              <w:t>а</w:t>
            </w:r>
            <w:r>
              <w:t xml:space="preserve">за </w:t>
            </w:r>
            <w:proofErr w:type="gramStart"/>
            <w:r>
              <w:t>-  такой</w:t>
            </w:r>
            <w:proofErr w:type="gramEnd"/>
            <w:r>
              <w:t xml:space="preserve"> важный и необходимый для расщепления этанола на более простые вещества для последующего выведения из организма в виде этих простых веществ.</w:t>
            </w:r>
          </w:p>
          <w:p w14:paraId="5FE6E029" w14:textId="77777777" w:rsidR="00BF767D" w:rsidRDefault="00BF767D" w:rsidP="00564549">
            <w:pPr>
              <w:jc w:val="both"/>
            </w:pPr>
            <w:r>
              <w:lastRenderedPageBreak/>
              <w:t xml:space="preserve">И вот, обратите внимание, опять та самая цифра, которую мы с вами уже видели: одна стандартная единица алкоголя. Так вот, научно установлено, что печень </w:t>
            </w:r>
            <w:proofErr w:type="gramStart"/>
            <w:r>
              <w:t>средне-статистического</w:t>
            </w:r>
            <w:proofErr w:type="gramEnd"/>
            <w:r>
              <w:t xml:space="preserve"> здорового человека способна переработать максимум одну стандартную единицу алкоголя в час. То есть 10 мл или 8 граммов в час. Для тех, кто любит высчитывать, через сколько времени и пр., нужно держать в голове именно эту цифру.</w:t>
            </w:r>
          </w:p>
          <w:p w14:paraId="5AB6E566" w14:textId="66E81609" w:rsidR="00BF767D" w:rsidRDefault="00BF767D" w:rsidP="00564549">
            <w:pPr>
              <w:jc w:val="both"/>
            </w:pPr>
            <w:r>
              <w:t>Но есть нюансы, и о них мы сегодня тоже поговорим, почему простые математические расчеты могут сыграть здесь плохую службу.</w:t>
            </w:r>
          </w:p>
        </w:tc>
        <w:tc>
          <w:tcPr>
            <w:tcW w:w="3396" w:type="dxa"/>
          </w:tcPr>
          <w:p w14:paraId="358B6BA6" w14:textId="5D58D101" w:rsidR="00F565DC" w:rsidRDefault="0045442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3570B79" wp14:editId="667B0F88">
                  <wp:extent cx="1922400" cy="1404000"/>
                  <wp:effectExtent l="0" t="0" r="1905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4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3D8BC5A7" w14:textId="77777777" w:rsidTr="00564549">
        <w:tc>
          <w:tcPr>
            <w:tcW w:w="562" w:type="dxa"/>
          </w:tcPr>
          <w:p w14:paraId="123BA55A" w14:textId="69C15458" w:rsidR="00F565DC" w:rsidRDefault="00454424">
            <w:pPr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5387" w:type="dxa"/>
          </w:tcPr>
          <w:p w14:paraId="7DD26689" w14:textId="77777777" w:rsidR="00F565DC" w:rsidRDefault="00BF767D" w:rsidP="00564549">
            <w:pPr>
              <w:jc w:val="both"/>
            </w:pPr>
            <w:r>
              <w:t>Тема сложная – и редко где об этом говорят. По крайней мере, по нашему опыту, даже не все взрослые люди так посвящены в тему. Поэтому давайте еще раз пройдем с молекулой этанола по всем этапам.</w:t>
            </w:r>
          </w:p>
          <w:p w14:paraId="15433A94" w14:textId="5DB4E6A7" w:rsidR="002833F6" w:rsidRDefault="002833F6" w:rsidP="00564549">
            <w:pPr>
              <w:jc w:val="both"/>
            </w:pPr>
            <w:r>
              <w:t>Прочитать с комментариями. Обратить внимание на Восстановление. Вот он, еще один субъективный и переменный фактор, который не позволяет методом простых расчётов вывести точную формулу.</w:t>
            </w:r>
          </w:p>
        </w:tc>
        <w:tc>
          <w:tcPr>
            <w:tcW w:w="3396" w:type="dxa"/>
          </w:tcPr>
          <w:p w14:paraId="4F2AF1D1" w14:textId="4601939B" w:rsidR="00F565DC" w:rsidRDefault="0045442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5887873" wp14:editId="23A40C0B">
                  <wp:extent cx="1951200" cy="14688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2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38F30055" w14:textId="77777777" w:rsidTr="00564549">
        <w:tc>
          <w:tcPr>
            <w:tcW w:w="562" w:type="dxa"/>
          </w:tcPr>
          <w:p w14:paraId="654DB62E" w14:textId="2298768E" w:rsidR="00F565DC" w:rsidRDefault="00454424">
            <w:pPr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5387" w:type="dxa"/>
          </w:tcPr>
          <w:p w14:paraId="10BAFE11" w14:textId="77777777" w:rsidR="00F565DC" w:rsidRDefault="00174420" w:rsidP="00564549">
            <w:pPr>
              <w:jc w:val="both"/>
            </w:pPr>
            <w:r>
              <w:t>Можно ли спрятать алкоголь</w:t>
            </w:r>
            <w:r w:rsidR="001412EC">
              <w:t>?</w:t>
            </w:r>
          </w:p>
          <w:p w14:paraId="319C92B2" w14:textId="070C20C8" w:rsidR="001412EC" w:rsidRDefault="001412EC" w:rsidP="00564549">
            <w:pPr>
              <w:jc w:val="both"/>
            </w:pPr>
            <w:r>
              <w:t>Я думаю, каждый из вас сталкивался с разными советами, как справиться с опьянением. Давайте разбираться. Вспоминаем те моменты, которые сегодня уже обсудили.</w:t>
            </w:r>
          </w:p>
          <w:p w14:paraId="28CBC39F" w14:textId="77777777" w:rsidR="001412EC" w:rsidRDefault="001412EC" w:rsidP="00564549">
            <w:pPr>
              <w:jc w:val="both"/>
            </w:pPr>
            <w:r>
              <w:t xml:space="preserve">Что происходит, если человек поел? </w:t>
            </w:r>
          </w:p>
          <w:p w14:paraId="5896D117" w14:textId="77777777" w:rsidR="001412EC" w:rsidRDefault="001412EC" w:rsidP="00564549">
            <w:pPr>
              <w:jc w:val="both"/>
            </w:pPr>
            <w:r>
              <w:t>Скорость процесса метаболизма алкоголя неизменна – 10 мл (или г) в час. Процесс опьянения (то есть всасывания в кровь и доставки будет медленнее).</w:t>
            </w:r>
          </w:p>
          <w:p w14:paraId="2ED20B98" w14:textId="77777777" w:rsidR="001412EC" w:rsidRDefault="001412EC" w:rsidP="00564549">
            <w:pPr>
              <w:jc w:val="both"/>
            </w:pPr>
            <w:r>
              <w:t>Вызвать рвоту. Рвота эвакуирует из организма то, что находится в желудке. Вспоминаем, сколько процентов алкоголя «задерживается» в желудке.</w:t>
            </w:r>
          </w:p>
          <w:p w14:paraId="7152E65D" w14:textId="2ADA3A69" w:rsidR="001412EC" w:rsidRDefault="001412EC" w:rsidP="00564549">
            <w:pPr>
              <w:jc w:val="both"/>
            </w:pPr>
            <w:r>
              <w:t>Поспать – хотя сон замедляет процессы метаболизма в организме, поспать это, конечно, хорошая идея – это лучше, чем бодрствовать и что-то натворить</w:t>
            </w:r>
            <w:r w:rsidR="00127D54">
              <w:t>. Но скрыть наличие алкоголя в крови сном невозможно.</w:t>
            </w:r>
          </w:p>
        </w:tc>
        <w:tc>
          <w:tcPr>
            <w:tcW w:w="3396" w:type="dxa"/>
          </w:tcPr>
          <w:p w14:paraId="145C6DF5" w14:textId="46EEB04B" w:rsidR="00F565DC" w:rsidRDefault="0045442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EDF69A" wp14:editId="1E6C776A">
                  <wp:extent cx="1954800" cy="1443600"/>
                  <wp:effectExtent l="0" t="0" r="7620" b="4445"/>
                  <wp:docPr id="29" name="Рисунок 29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800" cy="14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23E00CBA" w14:textId="77777777" w:rsidTr="00564549">
        <w:tc>
          <w:tcPr>
            <w:tcW w:w="562" w:type="dxa"/>
          </w:tcPr>
          <w:p w14:paraId="039D4D9F" w14:textId="778B2D9B" w:rsidR="00F565DC" w:rsidRDefault="00454424">
            <w:pPr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5387" w:type="dxa"/>
          </w:tcPr>
          <w:p w14:paraId="44B787CE" w14:textId="7306957B" w:rsidR="00F565DC" w:rsidRDefault="00127D54" w:rsidP="00564549">
            <w:pPr>
              <w:jc w:val="both"/>
            </w:pPr>
            <w:r>
              <w:t xml:space="preserve">Единственный вывод: </w:t>
            </w:r>
          </w:p>
        </w:tc>
        <w:tc>
          <w:tcPr>
            <w:tcW w:w="3396" w:type="dxa"/>
          </w:tcPr>
          <w:p w14:paraId="4FE1C8C5" w14:textId="60284240" w:rsidR="00F565DC" w:rsidRDefault="007D5891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3827CC7" wp14:editId="68A651F1">
                  <wp:extent cx="1929600" cy="1450800"/>
                  <wp:effectExtent l="0" t="0" r="0" b="0"/>
                  <wp:docPr id="30" name="Рисунок 30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777FAA41" w14:textId="77777777" w:rsidTr="00564549">
        <w:tc>
          <w:tcPr>
            <w:tcW w:w="562" w:type="dxa"/>
          </w:tcPr>
          <w:p w14:paraId="44D0EDCE" w14:textId="270E5E2E" w:rsidR="00F565DC" w:rsidRDefault="007D5891">
            <w:pPr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5387" w:type="dxa"/>
          </w:tcPr>
          <w:p w14:paraId="5EC46992" w14:textId="77777777" w:rsidR="00F565DC" w:rsidRDefault="00127D54" w:rsidP="00564549">
            <w:pPr>
              <w:jc w:val="both"/>
            </w:pPr>
            <w:r>
              <w:t>И еще важный момент. Допустим, вы любитель математики, хорошо знающий свой организм, вы чётко рассчитали объем и градус выпитого – цифру чистого этанола в организме разделили на 10 мл (или 8 граммов) – получили: допустим, что через 5 часов ваш организм завершит процесс метаболизма употребленного вами этанола, следовательно, в анализ крови или алкометр не обнаружат этанол.</w:t>
            </w:r>
          </w:p>
          <w:p w14:paraId="7BF7B7D7" w14:textId="77777777" w:rsidR="00127D54" w:rsidRDefault="00127D54" w:rsidP="00564549">
            <w:pPr>
              <w:jc w:val="both"/>
            </w:pPr>
            <w:r>
              <w:lastRenderedPageBreak/>
              <w:t>Вы перестали через 5 часов представлять опасность для себя и окружающих если сядете за руль?</w:t>
            </w:r>
          </w:p>
          <w:p w14:paraId="1E3FBECC" w14:textId="55D2B753" w:rsidR="00127D54" w:rsidRDefault="00127D54" w:rsidP="00564549">
            <w:pPr>
              <w:jc w:val="both"/>
            </w:pPr>
            <w:r>
              <w:t>В Исландии было проведено исследование, в ходе которого установили, что 11% фатальных аварий происходят на следующее утро после застолья.</w:t>
            </w:r>
          </w:p>
        </w:tc>
        <w:tc>
          <w:tcPr>
            <w:tcW w:w="3396" w:type="dxa"/>
          </w:tcPr>
          <w:p w14:paraId="0E874C1D" w14:textId="1CC4E591" w:rsidR="00F565DC" w:rsidRDefault="007D5891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4D589A0" wp14:editId="6DC9C4AE">
                  <wp:extent cx="1936800" cy="1443600"/>
                  <wp:effectExtent l="0" t="0" r="6350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4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5B38FDB6" w14:textId="77777777" w:rsidTr="00564549">
        <w:tc>
          <w:tcPr>
            <w:tcW w:w="562" w:type="dxa"/>
          </w:tcPr>
          <w:p w14:paraId="1CE1CB17" w14:textId="289052A8" w:rsidR="00F565DC" w:rsidRDefault="007D5891">
            <w:pPr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5387" w:type="dxa"/>
          </w:tcPr>
          <w:p w14:paraId="73A448ED" w14:textId="77777777" w:rsidR="00F565DC" w:rsidRDefault="00127D54" w:rsidP="00564549">
            <w:pPr>
              <w:jc w:val="both"/>
            </w:pPr>
            <w:r>
              <w:t xml:space="preserve">Итак, мы с вами разобрали очень сложную </w:t>
            </w:r>
            <w:proofErr w:type="gramStart"/>
            <w:r>
              <w:t>тему  -</w:t>
            </w:r>
            <w:proofErr w:type="gramEnd"/>
            <w:r>
              <w:t xml:space="preserve"> как алкоголь путешествует по нашему организму. Давайте теперь детально рассмотрим, почему же этанол так опасен именно для водителя.</w:t>
            </w:r>
          </w:p>
          <w:p w14:paraId="3861A1B2" w14:textId="77777777" w:rsidR="00127D54" w:rsidRDefault="00127D54" w:rsidP="00564549">
            <w:pPr>
              <w:jc w:val="both"/>
            </w:pPr>
            <w:r>
              <w:t>Давайте сначала зафиксируем, что важно в деятельности водителя?</w:t>
            </w:r>
          </w:p>
          <w:p w14:paraId="31CD9008" w14:textId="77777777" w:rsidR="00127D54" w:rsidRDefault="00127D54" w:rsidP="00564549">
            <w:pPr>
              <w:jc w:val="both"/>
            </w:pPr>
            <w:r>
              <w:t>Зрение – до 90% информации водитель получает именно через зрение.</w:t>
            </w:r>
          </w:p>
          <w:p w14:paraId="251A3230" w14:textId="77777777" w:rsidR="00127D54" w:rsidRDefault="00127D54" w:rsidP="00564549">
            <w:pPr>
              <w:jc w:val="both"/>
            </w:pPr>
            <w:r>
              <w:t xml:space="preserve">Внимание. Скорость мышления </w:t>
            </w:r>
            <w:r w:rsidR="00DD31CB">
              <w:t xml:space="preserve">и действий </w:t>
            </w:r>
            <w:r>
              <w:t>(заметить, принять решение и выполнить</w:t>
            </w:r>
            <w:r w:rsidR="00DD31CB">
              <w:t>). Координация.</w:t>
            </w:r>
          </w:p>
          <w:p w14:paraId="1D38F4DE" w14:textId="73F4D830" w:rsidR="00DD31CB" w:rsidRDefault="00DD31CB" w:rsidP="00564549">
            <w:pPr>
              <w:jc w:val="both"/>
            </w:pPr>
            <w:r>
              <w:t>В ходе исследования, проведенного в МАДИ, было обнаружено, что даже у опытных водителей под влиянием алкоголя все эти психические и физиологические процессы замедляются; у некоторых новичков же – в 32 раза.</w:t>
            </w:r>
          </w:p>
        </w:tc>
        <w:tc>
          <w:tcPr>
            <w:tcW w:w="3396" w:type="dxa"/>
          </w:tcPr>
          <w:p w14:paraId="2D16B560" w14:textId="2CA0BC05" w:rsidR="00F565DC" w:rsidRDefault="007D5891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59CAFC" wp14:editId="6373E57D">
                  <wp:extent cx="1933200" cy="14364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00" cy="14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1668766C" w14:textId="77777777" w:rsidTr="00564549">
        <w:tc>
          <w:tcPr>
            <w:tcW w:w="562" w:type="dxa"/>
          </w:tcPr>
          <w:p w14:paraId="4250121A" w14:textId="3F257EC2" w:rsidR="00F565DC" w:rsidRDefault="00621B95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5387" w:type="dxa"/>
          </w:tcPr>
          <w:p w14:paraId="14D33B6D" w14:textId="22D1DBD3" w:rsidR="00F565DC" w:rsidRDefault="00DD31CB" w:rsidP="00564549">
            <w:pPr>
              <w:jc w:val="both"/>
            </w:pPr>
            <w:r>
              <w:t>Зрение – главный источник информации для водителя. Под воздействием алкоголя может возникнуть ошибочное восприятие расстояния (вы, наверное, наблюдали, ка нетрезвый человек, допустим, пытается открыть дверь, не попадая на ручку).</w:t>
            </w:r>
          </w:p>
        </w:tc>
        <w:tc>
          <w:tcPr>
            <w:tcW w:w="3396" w:type="dxa"/>
          </w:tcPr>
          <w:p w14:paraId="069B7F1F" w14:textId="15FD5DFB" w:rsidR="00F565DC" w:rsidRDefault="005B7F51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0B2CB1" wp14:editId="09ECF066">
                  <wp:extent cx="1929600" cy="1440000"/>
                  <wp:effectExtent l="0" t="0" r="0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4CF" w14:paraId="66011C40" w14:textId="77777777" w:rsidTr="00564549">
        <w:tc>
          <w:tcPr>
            <w:tcW w:w="562" w:type="dxa"/>
          </w:tcPr>
          <w:p w14:paraId="1599805C" w14:textId="011AF0E0" w:rsidR="005B7F51" w:rsidRDefault="005B7F51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5387" w:type="dxa"/>
          </w:tcPr>
          <w:p w14:paraId="659A277B" w14:textId="77777777" w:rsidR="005B7F51" w:rsidRDefault="00DD31CB" w:rsidP="00564549">
            <w:pPr>
              <w:jc w:val="both"/>
            </w:pPr>
            <w:r>
              <w:t xml:space="preserve">Нарушается не только канал, через который поступает информация, но меняется и поведение. </w:t>
            </w:r>
          </w:p>
          <w:p w14:paraId="3CDE1506" w14:textId="5FD2A15C" w:rsidR="00DD31CB" w:rsidRDefault="00DD31CB" w:rsidP="00564549">
            <w:pPr>
              <w:jc w:val="both"/>
            </w:pPr>
            <w:r>
              <w:t>Совокупность всех этих факторов, помноженная на высокие скорости, делает вождение в нетрезвом состоянии критично опасным, как для водителя, так и для его пассажиров и пешеходов.</w:t>
            </w:r>
          </w:p>
        </w:tc>
        <w:tc>
          <w:tcPr>
            <w:tcW w:w="3396" w:type="dxa"/>
          </w:tcPr>
          <w:p w14:paraId="2ED96B96" w14:textId="28CCB37E" w:rsidR="005B7F51" w:rsidRDefault="005B7F51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00EB948" wp14:editId="0EAFC453">
                  <wp:extent cx="1944000" cy="1450800"/>
                  <wp:effectExtent l="0" t="0" r="0" b="0"/>
                  <wp:docPr id="34" name="Рисунок 34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4CF" w14:paraId="0F8A51CF" w14:textId="77777777" w:rsidTr="00564549">
        <w:tc>
          <w:tcPr>
            <w:tcW w:w="562" w:type="dxa"/>
          </w:tcPr>
          <w:p w14:paraId="76934C70" w14:textId="35E5B065" w:rsidR="005B7F51" w:rsidRDefault="005B7F51">
            <w:pPr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5387" w:type="dxa"/>
          </w:tcPr>
          <w:p w14:paraId="2306438D" w14:textId="77777777" w:rsidR="005B7F51" w:rsidRDefault="00DD31CB" w:rsidP="00564549">
            <w:pPr>
              <w:jc w:val="both"/>
            </w:pPr>
            <w:r>
              <w:t xml:space="preserve">Люди склонны винить в происшествиях что угодно и кого угодно, а не себя. Да, как правило, к ДТП, как и к авиакатастрофам, приводит совокупность факторов, а не какой-то один фактор. Но </w:t>
            </w:r>
            <w:r w:rsidR="00E803CA">
              <w:t>нетрезвое состояние умножает эти опасности в разы. При показателе 2,5 г этанола на литр крови (примерно столько было у Михаила Ефремова) риск ДТП увеличивается в 150 раз.</w:t>
            </w:r>
          </w:p>
          <w:p w14:paraId="0BE86784" w14:textId="2D91B039" w:rsidR="00E803CA" w:rsidRDefault="00E803CA" w:rsidP="00564549">
            <w:pPr>
              <w:jc w:val="both"/>
            </w:pPr>
            <w:r>
              <w:t xml:space="preserve">И свежая интересная цифра из Доклада НЦ БДД по итогам 2020 года. Если вы обратили внимание, когда мы обсуждали статистику, мы всегда </w:t>
            </w:r>
            <w:proofErr w:type="gramStart"/>
            <w:r>
              <w:t>говорили</w:t>
            </w:r>
            <w:proofErr w:type="gramEnd"/>
            <w:r>
              <w:t xml:space="preserve"> «ДТП с участием нетрезвых водителей», не «по вине». Так вот, теперь на основании статистики ДТП ВНС 2020 года посчитано, что в 9 из 10 аварий с участием нетрезвых водителей виноваты были (то есть нарушили правила – проезда перекрестка или пешеходного перехода и </w:t>
            </w:r>
            <w:proofErr w:type="gramStart"/>
            <w:r>
              <w:t>т.п.</w:t>
            </w:r>
            <w:proofErr w:type="gramEnd"/>
            <w:r>
              <w:t>) именно они.</w:t>
            </w:r>
          </w:p>
        </w:tc>
        <w:tc>
          <w:tcPr>
            <w:tcW w:w="3396" w:type="dxa"/>
          </w:tcPr>
          <w:p w14:paraId="6DD7EC1F" w14:textId="4E1AE4AD" w:rsidR="005B7F51" w:rsidRDefault="005B7F51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8C397E9" wp14:editId="47E40968">
                  <wp:extent cx="1929600" cy="14724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00" cy="14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4CF" w14:paraId="4D3B388C" w14:textId="77777777" w:rsidTr="00564549">
        <w:tc>
          <w:tcPr>
            <w:tcW w:w="562" w:type="dxa"/>
          </w:tcPr>
          <w:p w14:paraId="2D2D8E23" w14:textId="33A566C6" w:rsidR="005B7F51" w:rsidRDefault="005B7F51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36</w:t>
            </w:r>
          </w:p>
        </w:tc>
        <w:tc>
          <w:tcPr>
            <w:tcW w:w="5387" w:type="dxa"/>
          </w:tcPr>
          <w:p w14:paraId="47B2A377" w14:textId="7C223BF5" w:rsidR="005B7F51" w:rsidRDefault="00E803CA" w:rsidP="00564549">
            <w:pPr>
              <w:jc w:val="both"/>
            </w:pPr>
            <w:r>
              <w:t>Как гаишники чувствуют, что вот этот автомобиль нужно остановить и проверить водителя? Есть ли косвенные признаки? Конечно, есть. Хотя, безусловно, такое поведение на дороге не будет на 100% говорить именно о нетрезвом состоянии, это может быть и стиль вождения.</w:t>
            </w:r>
          </w:p>
        </w:tc>
        <w:tc>
          <w:tcPr>
            <w:tcW w:w="3396" w:type="dxa"/>
          </w:tcPr>
          <w:p w14:paraId="2B35E266" w14:textId="0DAAF10D" w:rsidR="005B7F51" w:rsidRDefault="005B7F51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1EE3465" wp14:editId="73A7D694">
                  <wp:extent cx="1933200" cy="14544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4CF" w14:paraId="1C2A8106" w14:textId="77777777" w:rsidTr="00564549">
        <w:tc>
          <w:tcPr>
            <w:tcW w:w="562" w:type="dxa"/>
          </w:tcPr>
          <w:p w14:paraId="09E33D21" w14:textId="11219E35" w:rsidR="005B7F51" w:rsidRDefault="005B7F51">
            <w:pPr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5387" w:type="dxa"/>
          </w:tcPr>
          <w:p w14:paraId="27E28853" w14:textId="77777777" w:rsidR="005B7F51" w:rsidRPr="00064B2F" w:rsidRDefault="00E803CA" w:rsidP="00564549">
            <w:pPr>
              <w:jc w:val="both"/>
              <w:rPr>
                <w:color w:val="2F5496" w:themeColor="accent1" w:themeShade="BF"/>
              </w:rPr>
            </w:pPr>
            <w:r w:rsidRPr="00064B2F">
              <w:rPr>
                <w:color w:val="2F5496" w:themeColor="accent1" w:themeShade="BF"/>
              </w:rPr>
              <w:t>Упражнение.</w:t>
            </w:r>
          </w:p>
          <w:p w14:paraId="779ACF2A" w14:textId="77777777" w:rsidR="00E803CA" w:rsidRPr="00064B2F" w:rsidRDefault="00E803CA" w:rsidP="00564549">
            <w:pPr>
              <w:jc w:val="both"/>
              <w:rPr>
                <w:color w:val="2F5496" w:themeColor="accent1" w:themeShade="BF"/>
              </w:rPr>
            </w:pPr>
            <w:r w:rsidRPr="00064B2F">
              <w:rPr>
                <w:color w:val="2F5496" w:themeColor="accent1" w:themeShade="BF"/>
              </w:rPr>
              <w:t>Здесь практически ничего не поменялось.</w:t>
            </w:r>
          </w:p>
          <w:p w14:paraId="36CEC8D6" w14:textId="77777777" w:rsidR="00E803CA" w:rsidRPr="00064B2F" w:rsidRDefault="00E803CA" w:rsidP="00564549">
            <w:pPr>
              <w:jc w:val="both"/>
              <w:rPr>
                <w:color w:val="2F5496" w:themeColor="accent1" w:themeShade="BF"/>
              </w:rPr>
            </w:pPr>
            <w:r w:rsidRPr="00064B2F">
              <w:rPr>
                <w:color w:val="2F5496" w:themeColor="accent1" w:themeShade="BF"/>
              </w:rPr>
              <w:t xml:space="preserve">Рассказать о мобильном приложении с </w:t>
            </w:r>
            <w:r w:rsidRPr="00064B2F">
              <w:rPr>
                <w:color w:val="2F5496" w:themeColor="accent1" w:themeShade="BF"/>
                <w:lang w:val="en-US"/>
              </w:rPr>
              <w:t>VR</w:t>
            </w:r>
            <w:r w:rsidRPr="00064B2F">
              <w:rPr>
                <w:color w:val="2F5496" w:themeColor="accent1" w:themeShade="BF"/>
              </w:rPr>
              <w:t>-очками.</w:t>
            </w:r>
          </w:p>
          <w:p w14:paraId="4F26A370" w14:textId="77777777" w:rsidR="00E803CA" w:rsidRPr="00064B2F" w:rsidRDefault="00E803CA" w:rsidP="00564549">
            <w:pPr>
              <w:jc w:val="both"/>
              <w:rPr>
                <w:color w:val="2F5496" w:themeColor="accent1" w:themeShade="BF"/>
              </w:rPr>
            </w:pPr>
            <w:r w:rsidRPr="00064B2F">
              <w:rPr>
                <w:color w:val="2F5496" w:themeColor="accent1" w:themeShade="BF"/>
              </w:rPr>
              <w:t>Частый вопрос: сколько ж нужно выпить, чтобы так видеть?!</w:t>
            </w:r>
          </w:p>
          <w:p w14:paraId="1FDCA803" w14:textId="77777777" w:rsidR="00E803CA" w:rsidRPr="00064B2F" w:rsidRDefault="00E803CA" w:rsidP="00564549">
            <w:pPr>
              <w:jc w:val="both"/>
              <w:rPr>
                <w:color w:val="2F5496" w:themeColor="accent1" w:themeShade="BF"/>
              </w:rPr>
            </w:pPr>
            <w:r w:rsidRPr="00064B2F">
              <w:rPr>
                <w:color w:val="2F5496" w:themeColor="accent1" w:themeShade="BF"/>
              </w:rPr>
              <w:t xml:space="preserve">Как отвечать. Во-первых, напомните, что алкоголь сбивает главный прибор определения собственного состояния </w:t>
            </w:r>
            <w:r w:rsidR="00521539" w:rsidRPr="00064B2F">
              <w:rPr>
                <w:color w:val="2F5496" w:themeColor="accent1" w:themeShade="BF"/>
              </w:rPr>
              <w:t>– нашу измерительную линейку, мозг.</w:t>
            </w:r>
          </w:p>
          <w:p w14:paraId="74D2A912" w14:textId="77777777" w:rsidR="00521539" w:rsidRPr="00064B2F" w:rsidRDefault="00521539" w:rsidP="00564549">
            <w:pPr>
              <w:jc w:val="both"/>
              <w:rPr>
                <w:color w:val="2F5496" w:themeColor="accent1" w:themeShade="BF"/>
              </w:rPr>
            </w:pPr>
            <w:r w:rsidRPr="00064B2F">
              <w:rPr>
                <w:color w:val="2F5496" w:themeColor="accent1" w:themeShade="BF"/>
              </w:rPr>
              <w:t>Что касается промилле, на сайте производителей очков, как правило указаны соответствия промилле.</w:t>
            </w:r>
          </w:p>
          <w:p w14:paraId="7B3E0856" w14:textId="77777777" w:rsidR="005C2F30" w:rsidRDefault="00521539" w:rsidP="00521539">
            <w:pPr>
              <w:rPr>
                <w:color w:val="FF0000"/>
              </w:rPr>
            </w:pPr>
            <w:r w:rsidRPr="005C2F30">
              <w:rPr>
                <w:color w:val="FF0000"/>
              </w:rPr>
              <w:t xml:space="preserve">Если у вас очки компании </w:t>
            </w:r>
            <w:hyperlink r:id="rId40" w:history="1">
              <w:r w:rsidRPr="005C2F30">
                <w:rPr>
                  <w:rStyle w:val="a4"/>
                  <w:color w:val="FF0000"/>
                </w:rPr>
                <w:t>http://drunkbusters.com/</w:t>
              </w:r>
            </w:hyperlink>
            <w:r w:rsidRPr="005C2F30">
              <w:rPr>
                <w:color w:val="FF0000"/>
              </w:rPr>
              <w:t xml:space="preserve">, то на их сайте по цвету ремешка можно определить, какие у вас очки: например, </w:t>
            </w:r>
          </w:p>
          <w:p w14:paraId="34F12A76" w14:textId="35E05C34" w:rsidR="00521539" w:rsidRPr="00064B2F" w:rsidRDefault="00521539" w:rsidP="00521539">
            <w:pPr>
              <w:rPr>
                <w:color w:val="2F5496" w:themeColor="accent1" w:themeShade="BF"/>
              </w:rPr>
            </w:pPr>
            <w:r w:rsidRPr="005C2F30">
              <w:rPr>
                <w:color w:val="FF0000"/>
              </w:rPr>
              <w:t>зеленый ремешок соответствует невысокому уровню ВАС (</w:t>
            </w:r>
            <w:proofErr w:type="spellStart"/>
            <w:r w:rsidRPr="005C2F30">
              <w:rPr>
                <w:color w:val="FF0000"/>
              </w:rPr>
              <w:t>Blood</w:t>
            </w:r>
            <w:proofErr w:type="spellEnd"/>
            <w:r w:rsidRPr="005C2F30">
              <w:rPr>
                <w:color w:val="FF0000"/>
              </w:rPr>
              <w:t xml:space="preserve"> </w:t>
            </w:r>
            <w:proofErr w:type="spellStart"/>
            <w:r w:rsidRPr="005C2F30">
              <w:rPr>
                <w:color w:val="FF0000"/>
              </w:rPr>
              <w:t>Alcohol</w:t>
            </w:r>
            <w:proofErr w:type="spellEnd"/>
            <w:r w:rsidRPr="005C2F30">
              <w:rPr>
                <w:color w:val="FF0000"/>
              </w:rPr>
              <w:t xml:space="preserve"> </w:t>
            </w:r>
            <w:proofErr w:type="spellStart"/>
            <w:r w:rsidRPr="005C2F30">
              <w:rPr>
                <w:color w:val="FF0000"/>
              </w:rPr>
              <w:t>Concentration</w:t>
            </w:r>
            <w:proofErr w:type="spellEnd"/>
            <w:r w:rsidRPr="005C2F30">
              <w:rPr>
                <w:color w:val="FF0000"/>
              </w:rPr>
              <w:t xml:space="preserve">) – </w:t>
            </w:r>
            <w:proofErr w:type="gramStart"/>
            <w:r w:rsidRPr="005C2F30">
              <w:rPr>
                <w:color w:val="FF0000"/>
              </w:rPr>
              <w:t>0,4 – 0,6</w:t>
            </w:r>
            <w:proofErr w:type="gramEnd"/>
            <w:r w:rsidRPr="005C2F30">
              <w:rPr>
                <w:color w:val="FF0000"/>
              </w:rPr>
              <w:t xml:space="preserve"> промилле. Красный – </w:t>
            </w:r>
            <w:proofErr w:type="gramStart"/>
            <w:r w:rsidRPr="005C2F30">
              <w:rPr>
                <w:color w:val="FF0000"/>
              </w:rPr>
              <w:t>1,5 – 2,5</w:t>
            </w:r>
            <w:proofErr w:type="gramEnd"/>
            <w:r w:rsidRPr="005C2F30">
              <w:rPr>
                <w:color w:val="FF0000"/>
              </w:rPr>
              <w:t xml:space="preserve">. </w:t>
            </w:r>
            <w:r w:rsidRPr="00064B2F">
              <w:rPr>
                <w:color w:val="2F5496" w:themeColor="accent1" w:themeShade="BF"/>
              </w:rPr>
              <w:t>У них есть и синие, и черные, и оранжевые ремешки. Но, насколько я знаю, их не закупали.</w:t>
            </w:r>
          </w:p>
          <w:p w14:paraId="6DACC253" w14:textId="55262F4B" w:rsidR="00521539" w:rsidRPr="00064B2F" w:rsidRDefault="00521539" w:rsidP="00564549">
            <w:pPr>
              <w:jc w:val="both"/>
              <w:rPr>
                <w:color w:val="2F5496" w:themeColor="accent1" w:themeShade="BF"/>
              </w:rPr>
            </w:pPr>
          </w:p>
        </w:tc>
        <w:tc>
          <w:tcPr>
            <w:tcW w:w="3396" w:type="dxa"/>
          </w:tcPr>
          <w:p w14:paraId="17A7D1DB" w14:textId="17507A04" w:rsidR="005B7F51" w:rsidRDefault="00D150EC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565B15D" wp14:editId="032F2A54">
                  <wp:extent cx="1936800" cy="1404000"/>
                  <wp:effectExtent l="0" t="0" r="6350" b="5715"/>
                  <wp:docPr id="38" name="Рисунок 38" descr="Изображение выглядит как текст, человек, мужчина, зелен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 descr="Изображение выглядит как текст, человек, мужчина, зеленый&#10;&#10;Автоматически созданное описание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4CF" w14:paraId="5C612794" w14:textId="77777777" w:rsidTr="00564549">
        <w:tc>
          <w:tcPr>
            <w:tcW w:w="562" w:type="dxa"/>
          </w:tcPr>
          <w:p w14:paraId="7E2548D7" w14:textId="3FE6AE94" w:rsidR="005B7F51" w:rsidRDefault="000A6506">
            <w:pPr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5387" w:type="dxa"/>
          </w:tcPr>
          <w:p w14:paraId="673E886F" w14:textId="77777777" w:rsidR="005B7F51" w:rsidRDefault="00521539" w:rsidP="00564549">
            <w:pPr>
              <w:jc w:val="both"/>
            </w:pPr>
            <w:r>
              <w:t>Резюмируем.</w:t>
            </w:r>
          </w:p>
          <w:p w14:paraId="7768689F" w14:textId="68B4B314" w:rsidR="00064B2F" w:rsidRDefault="00064B2F" w:rsidP="00564549">
            <w:pPr>
              <w:jc w:val="both"/>
            </w:pPr>
            <w:r w:rsidRPr="00064B2F">
              <w:rPr>
                <w:color w:val="2F5496" w:themeColor="accent1" w:themeShade="BF"/>
              </w:rPr>
              <w:t xml:space="preserve">Это очень важный блок, есть смысл спросить у аудитории, что самое главное для вас в </w:t>
            </w:r>
            <w:proofErr w:type="gramStart"/>
            <w:r w:rsidRPr="00064B2F">
              <w:rPr>
                <w:color w:val="2F5496" w:themeColor="accent1" w:themeShade="BF"/>
              </w:rPr>
              <w:t>том  блоке</w:t>
            </w:r>
            <w:proofErr w:type="gramEnd"/>
            <w:r w:rsidRPr="00064B2F">
              <w:rPr>
                <w:color w:val="2F5496" w:themeColor="accent1" w:themeShade="BF"/>
              </w:rPr>
              <w:t>, который мы только что разобрали? Что для вас было новым, неожиданным?</w:t>
            </w:r>
          </w:p>
        </w:tc>
        <w:tc>
          <w:tcPr>
            <w:tcW w:w="3396" w:type="dxa"/>
          </w:tcPr>
          <w:p w14:paraId="7B829A2A" w14:textId="5D61D403" w:rsidR="005B7F51" w:rsidRDefault="00D150EC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0F7160" wp14:editId="7EF1680B">
                  <wp:extent cx="1922400" cy="1461600"/>
                  <wp:effectExtent l="0" t="0" r="1905" b="571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400" cy="146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4CF" w14:paraId="6E1524D7" w14:textId="77777777" w:rsidTr="00564549">
        <w:tc>
          <w:tcPr>
            <w:tcW w:w="562" w:type="dxa"/>
          </w:tcPr>
          <w:p w14:paraId="19089E7E" w14:textId="18B6B3C7" w:rsidR="005B7F51" w:rsidRDefault="00D150EC">
            <w:pPr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5387" w:type="dxa"/>
          </w:tcPr>
          <w:p w14:paraId="77DABAB2" w14:textId="77777777" w:rsidR="005B7F51" w:rsidRDefault="00064B2F" w:rsidP="00564549">
            <w:pPr>
              <w:jc w:val="both"/>
            </w:pPr>
            <w:r>
              <w:t>А мы идем дальше. И сейчас будем говорить об ответственности за нетрезвое вождение – прежде всего, о законах РФ. Но немного остановимся и на других странах.</w:t>
            </w:r>
          </w:p>
          <w:p w14:paraId="54B7AE91" w14:textId="77777777" w:rsidR="00064B2F" w:rsidRDefault="00064B2F" w:rsidP="00564549">
            <w:pPr>
              <w:jc w:val="both"/>
            </w:pPr>
            <w:r>
              <w:t>Вы знаете, какими именно законами РФ определяется ответственность за нетрезвое вождение?</w:t>
            </w:r>
          </w:p>
          <w:p w14:paraId="7AB509EF" w14:textId="1162030C" w:rsidR="00064B2F" w:rsidRDefault="00064B2F" w:rsidP="00564549">
            <w:pPr>
              <w:jc w:val="both"/>
            </w:pPr>
            <w:r>
              <w:t>КоАП и УК.</w:t>
            </w:r>
          </w:p>
        </w:tc>
        <w:tc>
          <w:tcPr>
            <w:tcW w:w="3396" w:type="dxa"/>
          </w:tcPr>
          <w:p w14:paraId="0E4AFE94" w14:textId="224178BB" w:rsidR="005B7F51" w:rsidRDefault="00D150EC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C15023" wp14:editId="2BB114CD">
                  <wp:extent cx="1915200" cy="1422000"/>
                  <wp:effectExtent l="0" t="0" r="8890" b="6985"/>
                  <wp:docPr id="40" name="Рисунок 40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200" cy="142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4CF" w14:paraId="249F6FC4" w14:textId="77777777" w:rsidTr="00564549">
        <w:tc>
          <w:tcPr>
            <w:tcW w:w="562" w:type="dxa"/>
          </w:tcPr>
          <w:p w14:paraId="61953249" w14:textId="66ECD22A" w:rsidR="005B7F51" w:rsidRDefault="00D150EC">
            <w:pPr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5387" w:type="dxa"/>
          </w:tcPr>
          <w:p w14:paraId="33B714CE" w14:textId="703291BD" w:rsidR="005B7F51" w:rsidRDefault="00064B2F" w:rsidP="00564549">
            <w:pPr>
              <w:jc w:val="both"/>
            </w:pPr>
            <w:r>
              <w:t>Какая доза алкоголя допустима для водителя?</w:t>
            </w:r>
          </w:p>
        </w:tc>
        <w:tc>
          <w:tcPr>
            <w:tcW w:w="3396" w:type="dxa"/>
          </w:tcPr>
          <w:p w14:paraId="11A5E719" w14:textId="05551347" w:rsidR="005B7F51" w:rsidRDefault="004806D0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D1391A" wp14:editId="2FFBDB92">
                  <wp:extent cx="1933200" cy="14292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00" cy="14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4CF" w14:paraId="78FAEBBC" w14:textId="77777777" w:rsidTr="00564549">
        <w:tc>
          <w:tcPr>
            <w:tcW w:w="562" w:type="dxa"/>
          </w:tcPr>
          <w:p w14:paraId="5120A81C" w14:textId="1F1B6254" w:rsidR="005B7F51" w:rsidRDefault="004806D0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41</w:t>
            </w:r>
          </w:p>
        </w:tc>
        <w:tc>
          <w:tcPr>
            <w:tcW w:w="5387" w:type="dxa"/>
          </w:tcPr>
          <w:p w14:paraId="6CDE18A8" w14:textId="77777777" w:rsidR="005B7F51" w:rsidRDefault="005B7F51" w:rsidP="00564549">
            <w:pPr>
              <w:jc w:val="both"/>
            </w:pPr>
          </w:p>
        </w:tc>
        <w:tc>
          <w:tcPr>
            <w:tcW w:w="3396" w:type="dxa"/>
          </w:tcPr>
          <w:p w14:paraId="1F64CC36" w14:textId="792035C4" w:rsidR="005B7F51" w:rsidRDefault="004806D0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BB97B6" wp14:editId="0D76D502">
                  <wp:extent cx="1944000" cy="14364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00" cy="14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4CF" w14:paraId="45A16B9B" w14:textId="77777777" w:rsidTr="00564549">
        <w:tc>
          <w:tcPr>
            <w:tcW w:w="562" w:type="dxa"/>
          </w:tcPr>
          <w:p w14:paraId="2219CA2C" w14:textId="14816365" w:rsidR="005B7F51" w:rsidRDefault="004806D0">
            <w:pPr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  <w:tc>
          <w:tcPr>
            <w:tcW w:w="5387" w:type="dxa"/>
          </w:tcPr>
          <w:p w14:paraId="0308D0FE" w14:textId="77777777" w:rsidR="005B7F51" w:rsidRDefault="00064B2F" w:rsidP="00564549">
            <w:pPr>
              <w:jc w:val="both"/>
            </w:pPr>
            <w:r>
              <w:t>Кодекс об административных нарушениях даёт четкий ответ в статье 12.8:</w:t>
            </w:r>
          </w:p>
          <w:p w14:paraId="7186747F" w14:textId="77777777" w:rsidR="00064B2F" w:rsidRDefault="00064B2F" w:rsidP="00564549">
            <w:pPr>
              <w:jc w:val="both"/>
            </w:pPr>
            <w:r>
              <w:t>Употребление запрещено.</w:t>
            </w:r>
          </w:p>
          <w:p w14:paraId="267B75E0" w14:textId="77777777" w:rsidR="00064B2F" w:rsidRDefault="00064B2F" w:rsidP="00564549">
            <w:pPr>
              <w:jc w:val="both"/>
            </w:pPr>
          </w:p>
          <w:p w14:paraId="526DBA6C" w14:textId="38267936" w:rsidR="00064B2F" w:rsidRDefault="00064B2F" w:rsidP="00564549">
            <w:pPr>
              <w:jc w:val="both"/>
            </w:pPr>
            <w:r>
              <w:t>Что же такое те самые 0,16 и 0,3? Почему о них часто можно прочитать или услышать, что это допустимая или разрешенная норма? Что за путаница?</w:t>
            </w:r>
          </w:p>
        </w:tc>
        <w:tc>
          <w:tcPr>
            <w:tcW w:w="3396" w:type="dxa"/>
          </w:tcPr>
          <w:p w14:paraId="5695A32A" w14:textId="1381F235" w:rsidR="005B7F51" w:rsidRDefault="004806D0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35A61B" wp14:editId="02E39C43">
                  <wp:extent cx="1947600" cy="1440000"/>
                  <wp:effectExtent l="0" t="0" r="0" b="825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09" w14:paraId="757C8D7A" w14:textId="77777777" w:rsidTr="00564549">
        <w:tc>
          <w:tcPr>
            <w:tcW w:w="562" w:type="dxa"/>
          </w:tcPr>
          <w:p w14:paraId="5C3D35BC" w14:textId="3379E56C" w:rsidR="004806D0" w:rsidRDefault="004806D0">
            <w:pPr>
              <w:rPr>
                <w:lang w:val="en-US"/>
              </w:rPr>
            </w:pPr>
            <w:r>
              <w:rPr>
                <w:lang w:val="en-US"/>
              </w:rPr>
              <w:t>43</w:t>
            </w:r>
          </w:p>
        </w:tc>
        <w:tc>
          <w:tcPr>
            <w:tcW w:w="5387" w:type="dxa"/>
          </w:tcPr>
          <w:p w14:paraId="334347BD" w14:textId="4AE4C137" w:rsidR="004806D0" w:rsidRDefault="00064B2F" w:rsidP="00564549">
            <w:pPr>
              <w:jc w:val="both"/>
            </w:pPr>
            <w:r>
              <w:t xml:space="preserve">Помните мы обсуждали с вами тазик с кефиром? В 2013 году после </w:t>
            </w:r>
            <w:proofErr w:type="gramStart"/>
            <w:r>
              <w:t>того</w:t>
            </w:r>
            <w:proofErr w:type="gramEnd"/>
            <w:r>
              <w:t xml:space="preserve"> как был проведен анализ правоприменения «нулевого закона», выяснилось, что, хотя уменьшилось количество ДТП по вине нетрезвых водителей и жертв таких ДТП, действительно, какое-то количество водителей были несправедливо наказаны. Вс</w:t>
            </w:r>
            <w:r w:rsidR="000D75F8">
              <w:t>ю</w:t>
            </w:r>
            <w:r>
              <w:t xml:space="preserve"> огромную страну</w:t>
            </w:r>
            <w:r w:rsidR="000D75F8">
              <w:t xml:space="preserve"> с разными климатическими зонами невозможно было обеспечить алкометрами с едиными стандартами погрешности – а «заводская погрешность» указана в паспорте каждого прибора; кроме того, не всегда соблюдались сроки поверки приборов (не реже 1 раза в год). Всё это приводило к тому, что приборы могли показывать то, чего не было – этанол в выдыхаемом воздухе. Развернуть медпункты, где могли бы оперативно брать у водителей кровь на анализ – а это, конечно, более точное освидетельствование; тоже не могли. Поэтому, сохраняя «сухой закон для водителей» в самой статье 12.8, добавили примечание, в котором даётся определение состояния опьянения. То есть это примечание, скорее, для правоприменения, а не для водителя. Для водителя, как было запрещено употребление, так и осталось запрещено.</w:t>
            </w:r>
          </w:p>
        </w:tc>
        <w:tc>
          <w:tcPr>
            <w:tcW w:w="3396" w:type="dxa"/>
          </w:tcPr>
          <w:p w14:paraId="3723DA5A" w14:textId="098EC7C8" w:rsidR="004806D0" w:rsidRDefault="007367E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592F243" wp14:editId="75C44215">
                  <wp:extent cx="1915200" cy="1436400"/>
                  <wp:effectExtent l="0" t="0" r="889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200" cy="14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09" w14:paraId="016CDCFB" w14:textId="77777777" w:rsidTr="00564549">
        <w:tc>
          <w:tcPr>
            <w:tcW w:w="562" w:type="dxa"/>
          </w:tcPr>
          <w:p w14:paraId="09066C0D" w14:textId="6D0CD1A3" w:rsidR="004806D0" w:rsidRDefault="007367E5">
            <w:pPr>
              <w:rPr>
                <w:lang w:val="en-US"/>
              </w:rPr>
            </w:pPr>
            <w:r>
              <w:rPr>
                <w:lang w:val="en-US"/>
              </w:rPr>
              <w:t>44</w:t>
            </w:r>
          </w:p>
        </w:tc>
        <w:tc>
          <w:tcPr>
            <w:tcW w:w="5387" w:type="dxa"/>
          </w:tcPr>
          <w:p w14:paraId="566BF767" w14:textId="09123EC8" w:rsidR="004806D0" w:rsidRDefault="000D75F8" w:rsidP="00564549">
            <w:pPr>
              <w:jc w:val="both"/>
            </w:pPr>
            <w:r>
              <w:t>Появилось примечание.</w:t>
            </w:r>
          </w:p>
        </w:tc>
        <w:tc>
          <w:tcPr>
            <w:tcW w:w="3396" w:type="dxa"/>
          </w:tcPr>
          <w:p w14:paraId="06FF0B9B" w14:textId="09FE6F85" w:rsidR="004806D0" w:rsidRDefault="007367E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1090668" wp14:editId="315F555B">
                  <wp:extent cx="1929600" cy="14328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00" cy="143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09" w14:paraId="42A6D193" w14:textId="77777777" w:rsidTr="00564549">
        <w:tc>
          <w:tcPr>
            <w:tcW w:w="562" w:type="dxa"/>
          </w:tcPr>
          <w:p w14:paraId="7E4CC726" w14:textId="72B73363" w:rsidR="004806D0" w:rsidRDefault="007367E5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45</w:t>
            </w:r>
          </w:p>
        </w:tc>
        <w:tc>
          <w:tcPr>
            <w:tcW w:w="5387" w:type="dxa"/>
          </w:tcPr>
          <w:p w14:paraId="6280EB19" w14:textId="1EF6140E" w:rsidR="004806D0" w:rsidRDefault="000D75F8" w:rsidP="00564549">
            <w:pPr>
              <w:jc w:val="both"/>
            </w:pPr>
            <w:r>
              <w:t>Таким образом, садясь за руль после употребления алкоголя – неважно, в каком объёме, вы нарушаете закон. До тех пор, пока это было установлено просто как факт в ходе проверки, к нарушителю применяются статьи Кодекса об административных нарушениях.</w:t>
            </w:r>
          </w:p>
        </w:tc>
        <w:tc>
          <w:tcPr>
            <w:tcW w:w="3396" w:type="dxa"/>
          </w:tcPr>
          <w:p w14:paraId="06C80650" w14:textId="6059810F" w:rsidR="004806D0" w:rsidRDefault="00B814FD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4B8F576" wp14:editId="5BC3E620">
                  <wp:extent cx="1933200" cy="14184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00" cy="1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09" w14:paraId="75B52907" w14:textId="77777777" w:rsidTr="00564549">
        <w:tc>
          <w:tcPr>
            <w:tcW w:w="562" w:type="dxa"/>
          </w:tcPr>
          <w:p w14:paraId="39A7F887" w14:textId="5AD35DAA" w:rsidR="004806D0" w:rsidRDefault="00B814FD">
            <w:pPr>
              <w:rPr>
                <w:lang w:val="en-US"/>
              </w:rPr>
            </w:pPr>
            <w:r>
              <w:rPr>
                <w:lang w:val="en-US"/>
              </w:rPr>
              <w:t>46</w:t>
            </w:r>
          </w:p>
        </w:tc>
        <w:tc>
          <w:tcPr>
            <w:tcW w:w="5387" w:type="dxa"/>
          </w:tcPr>
          <w:p w14:paraId="2742AB5D" w14:textId="77777777" w:rsidR="004806D0" w:rsidRDefault="000D75F8" w:rsidP="00564549">
            <w:pPr>
              <w:jc w:val="both"/>
            </w:pPr>
            <w:r>
              <w:t xml:space="preserve">Если такое нарушение было совершено повторно, то с июля 2021 года нарушителя ждёт уже более суровое наказание. Штраф увеличился до 500 тыс. рублей. </w:t>
            </w:r>
          </w:p>
          <w:p w14:paraId="7BF61BF2" w14:textId="637BA26A" w:rsidR="00C41DAF" w:rsidRDefault="00C41DAF" w:rsidP="00564549">
            <w:pPr>
              <w:jc w:val="both"/>
            </w:pPr>
            <w:r>
              <w:t>Такое ужесточение, на мой взгляд, совершенно справедливое. Тем более, что и по данным из того же Доклада количество рецидивистов остаётся существенным</w:t>
            </w:r>
          </w:p>
        </w:tc>
        <w:tc>
          <w:tcPr>
            <w:tcW w:w="3396" w:type="dxa"/>
          </w:tcPr>
          <w:p w14:paraId="2B9B0901" w14:textId="6689108E" w:rsidR="004806D0" w:rsidRDefault="00B814FD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4D0090" wp14:editId="265963B1">
                  <wp:extent cx="1922400" cy="1436400"/>
                  <wp:effectExtent l="0" t="0" r="190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400" cy="14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09" w14:paraId="31F07166" w14:textId="77777777" w:rsidTr="00564549">
        <w:tc>
          <w:tcPr>
            <w:tcW w:w="562" w:type="dxa"/>
          </w:tcPr>
          <w:p w14:paraId="68FA3B30" w14:textId="42AA4E04" w:rsidR="004806D0" w:rsidRDefault="00B814FD">
            <w:pPr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  <w:tc>
          <w:tcPr>
            <w:tcW w:w="5387" w:type="dxa"/>
          </w:tcPr>
          <w:p w14:paraId="3B0141EB" w14:textId="77777777" w:rsidR="004806D0" w:rsidRDefault="00C41DAF" w:rsidP="00564549">
            <w:pPr>
              <w:jc w:val="both"/>
            </w:pPr>
            <w:r>
              <w:t>Если в ДТП по вине нетрезвого водителя был причинен вред здоровью людей, или погибли люди, то суд будет рассматривать дело уже с применения статей Уголовного Кодекса.</w:t>
            </w:r>
          </w:p>
          <w:p w14:paraId="62BD91BA" w14:textId="6FEED538" w:rsidR="00C41DAF" w:rsidRDefault="00C41DAF" w:rsidP="00564549">
            <w:pPr>
              <w:jc w:val="both"/>
            </w:pPr>
            <w:r w:rsidRPr="00C41DAF">
              <w:rPr>
                <w:color w:val="2F5496" w:themeColor="accent1" w:themeShade="BF"/>
              </w:rPr>
              <w:t xml:space="preserve">Наверное, для вас, преподавателей, и для курсантов эти моменты, скажем так, не самые интересные – здесь сложнее вовлечь и увлечь. С другой стороны, так как это входит в экзаменационные билеты, то эти темы иногда рассматриваются отдельно. Или просто заучиваются. </w:t>
            </w:r>
            <w:r>
              <w:rPr>
                <w:color w:val="2F5496" w:themeColor="accent1" w:themeShade="BF"/>
              </w:rPr>
              <w:t>Здесь вы можете поступать так, как вы считаете</w:t>
            </w:r>
            <w:r w:rsidR="00075C50">
              <w:rPr>
                <w:color w:val="2F5496" w:themeColor="accent1" w:themeShade="BF"/>
              </w:rPr>
              <w:t xml:space="preserve"> нужным. На слайдах – всех слайдах этого блока мы сделали один и тот же заголовок: и мне кажется, это самое важное, что должно остаться в голове</w:t>
            </w:r>
          </w:p>
        </w:tc>
        <w:tc>
          <w:tcPr>
            <w:tcW w:w="3396" w:type="dxa"/>
          </w:tcPr>
          <w:p w14:paraId="1D8C7EFD" w14:textId="339F10D1" w:rsidR="004806D0" w:rsidRDefault="00B814FD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854E522" wp14:editId="77C68425">
                  <wp:extent cx="1926000" cy="14688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0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09" w14:paraId="02473227" w14:textId="77777777" w:rsidTr="00564549">
        <w:tc>
          <w:tcPr>
            <w:tcW w:w="562" w:type="dxa"/>
          </w:tcPr>
          <w:p w14:paraId="5AEF9986" w14:textId="46548005" w:rsidR="004806D0" w:rsidRDefault="00B814FD">
            <w:pPr>
              <w:rPr>
                <w:lang w:val="en-US"/>
              </w:rPr>
            </w:pPr>
            <w:r>
              <w:rPr>
                <w:lang w:val="en-US"/>
              </w:rPr>
              <w:t>48</w:t>
            </w:r>
          </w:p>
        </w:tc>
        <w:tc>
          <w:tcPr>
            <w:tcW w:w="5387" w:type="dxa"/>
          </w:tcPr>
          <w:p w14:paraId="34E18B2A" w14:textId="77777777" w:rsidR="004806D0" w:rsidRDefault="004806D0" w:rsidP="00564549">
            <w:pPr>
              <w:jc w:val="both"/>
            </w:pPr>
          </w:p>
        </w:tc>
        <w:tc>
          <w:tcPr>
            <w:tcW w:w="3396" w:type="dxa"/>
          </w:tcPr>
          <w:p w14:paraId="4BA489CC" w14:textId="7326CD66" w:rsidR="004806D0" w:rsidRDefault="009A0DF7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2A2A736" wp14:editId="3A6660DB">
                  <wp:extent cx="1933200" cy="1425600"/>
                  <wp:effectExtent l="0" t="0" r="0" b="317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00" cy="14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09" w14:paraId="1438296A" w14:textId="77777777" w:rsidTr="00564549">
        <w:tc>
          <w:tcPr>
            <w:tcW w:w="562" w:type="dxa"/>
          </w:tcPr>
          <w:p w14:paraId="6E84C1A9" w14:textId="4EA798A3" w:rsidR="004806D0" w:rsidRDefault="009A0DF7">
            <w:pPr>
              <w:rPr>
                <w:lang w:val="en-US"/>
              </w:rPr>
            </w:pPr>
            <w:r>
              <w:rPr>
                <w:lang w:val="en-US"/>
              </w:rPr>
              <w:t>49</w:t>
            </w:r>
          </w:p>
        </w:tc>
        <w:tc>
          <w:tcPr>
            <w:tcW w:w="5387" w:type="dxa"/>
          </w:tcPr>
          <w:p w14:paraId="6D8FCF7A" w14:textId="77777777" w:rsidR="004806D0" w:rsidRPr="00075C50" w:rsidRDefault="00075C50" w:rsidP="00564549">
            <w:pPr>
              <w:jc w:val="both"/>
              <w:rPr>
                <w:color w:val="2F5496" w:themeColor="accent1" w:themeShade="BF"/>
              </w:rPr>
            </w:pPr>
            <w:r w:rsidRPr="00075C50">
              <w:rPr>
                <w:color w:val="2F5496" w:themeColor="accent1" w:themeShade="BF"/>
              </w:rPr>
              <w:t xml:space="preserve">Вот новая в презентации тема, которую мы добавили, анализируя самые частотны запросы. </w:t>
            </w:r>
          </w:p>
          <w:p w14:paraId="76066342" w14:textId="3FA243D1" w:rsidR="00075C50" w:rsidRDefault="00075C50" w:rsidP="00564549">
            <w:pPr>
              <w:jc w:val="both"/>
            </w:pPr>
            <w:r w:rsidRPr="00075C50">
              <w:rPr>
                <w:color w:val="2F5496" w:themeColor="accent1" w:themeShade="BF"/>
              </w:rPr>
              <w:t>Итак, что такое освидетельствование и медосвидетельствование, в чем их различие. Можете спросить об этом курсантов</w:t>
            </w:r>
            <w:r>
              <w:rPr>
                <w:color w:val="2F5496" w:themeColor="accent1" w:themeShade="BF"/>
              </w:rPr>
              <w:t xml:space="preserve"> – какие у вас есть версии?</w:t>
            </w:r>
          </w:p>
        </w:tc>
        <w:tc>
          <w:tcPr>
            <w:tcW w:w="3396" w:type="dxa"/>
          </w:tcPr>
          <w:p w14:paraId="6E1AC659" w14:textId="1D53A627" w:rsidR="004806D0" w:rsidRDefault="005D3C2F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19F5E5" wp14:editId="1AFD8B85">
                  <wp:extent cx="1904400" cy="1454400"/>
                  <wp:effectExtent l="0" t="0" r="63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4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09" w14:paraId="6C1E4DA2" w14:textId="77777777" w:rsidTr="00564549">
        <w:tc>
          <w:tcPr>
            <w:tcW w:w="562" w:type="dxa"/>
          </w:tcPr>
          <w:p w14:paraId="1753262D" w14:textId="64775396" w:rsidR="004806D0" w:rsidRDefault="005D3C2F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50</w:t>
            </w:r>
          </w:p>
        </w:tc>
        <w:tc>
          <w:tcPr>
            <w:tcW w:w="5387" w:type="dxa"/>
          </w:tcPr>
          <w:p w14:paraId="6BEC3F12" w14:textId="535B78B0" w:rsidR="004806D0" w:rsidRDefault="00075C50" w:rsidP="00564549">
            <w:pPr>
              <w:jc w:val="both"/>
            </w:pPr>
            <w:r>
              <w:t>Вот главное отличие. Отказ от медицинского освидетельствования законом приравнивается к правонарушению – по тяжести такому же, как и само управление ТС в нетрезвом состоянии.</w:t>
            </w:r>
          </w:p>
        </w:tc>
        <w:tc>
          <w:tcPr>
            <w:tcW w:w="3396" w:type="dxa"/>
          </w:tcPr>
          <w:p w14:paraId="613C949E" w14:textId="106ED938" w:rsidR="004806D0" w:rsidRDefault="006A26C8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78FE4BB" wp14:editId="1C82484B">
                  <wp:extent cx="1958400" cy="1443600"/>
                  <wp:effectExtent l="0" t="0" r="3810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4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332388A4" w14:textId="77777777" w:rsidTr="00564549">
        <w:tc>
          <w:tcPr>
            <w:tcW w:w="562" w:type="dxa"/>
          </w:tcPr>
          <w:p w14:paraId="63A3E121" w14:textId="4E5CCC22" w:rsidR="00351B30" w:rsidRDefault="00351B30">
            <w:pPr>
              <w:rPr>
                <w:lang w:val="en-US"/>
              </w:rPr>
            </w:pPr>
            <w:r>
              <w:rPr>
                <w:lang w:val="en-US"/>
              </w:rPr>
              <w:t>51</w:t>
            </w:r>
          </w:p>
        </w:tc>
        <w:tc>
          <w:tcPr>
            <w:tcW w:w="5387" w:type="dxa"/>
          </w:tcPr>
          <w:p w14:paraId="210087EE" w14:textId="5D719BB1" w:rsidR="00351B30" w:rsidRDefault="00075C50" w:rsidP="00564549">
            <w:pPr>
              <w:jc w:val="both"/>
            </w:pPr>
            <w:r>
              <w:t>В чем отличие ошибки от преступления?</w:t>
            </w:r>
          </w:p>
        </w:tc>
        <w:tc>
          <w:tcPr>
            <w:tcW w:w="3396" w:type="dxa"/>
          </w:tcPr>
          <w:p w14:paraId="2C6B803E" w14:textId="571D098F" w:rsidR="00351B30" w:rsidRDefault="00351B30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0049AE1" wp14:editId="550EAEFB">
                  <wp:extent cx="1936800" cy="1414800"/>
                  <wp:effectExtent l="0" t="0" r="635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4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290E45DC" w14:textId="77777777" w:rsidTr="00564549">
        <w:tc>
          <w:tcPr>
            <w:tcW w:w="562" w:type="dxa"/>
          </w:tcPr>
          <w:p w14:paraId="153A82F8" w14:textId="6ED80502" w:rsidR="00351B30" w:rsidRDefault="00351B30">
            <w:pPr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5387" w:type="dxa"/>
          </w:tcPr>
          <w:p w14:paraId="12F6E0B6" w14:textId="77777777" w:rsidR="00351B30" w:rsidRDefault="00075C50" w:rsidP="00564549">
            <w:pPr>
              <w:jc w:val="both"/>
            </w:pPr>
            <w:r>
              <w:t>Давайте посмотрим на определения.</w:t>
            </w:r>
          </w:p>
          <w:p w14:paraId="0EE1FB36" w14:textId="77777777" w:rsidR="00075C50" w:rsidRDefault="00075C50" w:rsidP="00564549">
            <w:pPr>
              <w:jc w:val="both"/>
            </w:pPr>
            <w:r>
              <w:t>Мы на эту тему могли бы устроить долгий философский спор. Но главный вывод: садясь за руль в нетрезвом состоянии, человек нарушает закон.</w:t>
            </w:r>
          </w:p>
          <w:p w14:paraId="00BF219D" w14:textId="523BF2C8" w:rsidR="00075C50" w:rsidRDefault="00075C50" w:rsidP="00564549">
            <w:pPr>
              <w:jc w:val="both"/>
            </w:pPr>
            <w:r>
              <w:t>Причем не только в России.</w:t>
            </w:r>
          </w:p>
        </w:tc>
        <w:tc>
          <w:tcPr>
            <w:tcW w:w="3396" w:type="dxa"/>
          </w:tcPr>
          <w:p w14:paraId="3F793C62" w14:textId="022CD26F" w:rsidR="00351B30" w:rsidRDefault="008607CC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C91A2CD" wp14:editId="1EDD1ED2">
                  <wp:extent cx="1951200" cy="1443600"/>
                  <wp:effectExtent l="0" t="0" r="0" b="444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200" cy="14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08A8462D" w14:textId="77777777" w:rsidTr="00564549">
        <w:tc>
          <w:tcPr>
            <w:tcW w:w="562" w:type="dxa"/>
          </w:tcPr>
          <w:p w14:paraId="7DF57938" w14:textId="7EBE948E" w:rsidR="00351B30" w:rsidRDefault="008607CC">
            <w:pPr>
              <w:rPr>
                <w:lang w:val="en-US"/>
              </w:rPr>
            </w:pPr>
            <w:r>
              <w:rPr>
                <w:lang w:val="en-US"/>
              </w:rPr>
              <w:t>53</w:t>
            </w:r>
          </w:p>
        </w:tc>
        <w:tc>
          <w:tcPr>
            <w:tcW w:w="5387" w:type="dxa"/>
          </w:tcPr>
          <w:p w14:paraId="114C0F95" w14:textId="77777777" w:rsidR="00351B30" w:rsidRDefault="00075C50" w:rsidP="00564549">
            <w:pPr>
              <w:jc w:val="both"/>
            </w:pPr>
            <w:r>
              <w:t>И не только сам человек, севший за руль.</w:t>
            </w:r>
          </w:p>
          <w:p w14:paraId="4D386589" w14:textId="07377075" w:rsidR="00075C50" w:rsidRDefault="00075C50" w:rsidP="00564549">
            <w:pPr>
              <w:jc w:val="both"/>
            </w:pPr>
            <w:r>
              <w:t>Например, в Японии</w:t>
            </w:r>
          </w:p>
        </w:tc>
        <w:tc>
          <w:tcPr>
            <w:tcW w:w="3396" w:type="dxa"/>
          </w:tcPr>
          <w:p w14:paraId="079C0CEB" w14:textId="0F0F6168" w:rsidR="00351B30" w:rsidRDefault="008607CC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7A78F78" wp14:editId="5F4256F8">
                  <wp:extent cx="1945005" cy="145097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641AB3AE" w14:textId="77777777" w:rsidTr="00564549">
        <w:tc>
          <w:tcPr>
            <w:tcW w:w="562" w:type="dxa"/>
          </w:tcPr>
          <w:p w14:paraId="4A2FE289" w14:textId="67BBC275" w:rsidR="00351B30" w:rsidRDefault="008607CC">
            <w:pPr>
              <w:rPr>
                <w:lang w:val="en-US"/>
              </w:rPr>
            </w:pPr>
            <w:r>
              <w:rPr>
                <w:lang w:val="en-US"/>
              </w:rPr>
              <w:t>54</w:t>
            </w:r>
          </w:p>
        </w:tc>
        <w:tc>
          <w:tcPr>
            <w:tcW w:w="5387" w:type="dxa"/>
          </w:tcPr>
          <w:p w14:paraId="1BEC39D7" w14:textId="77777777" w:rsidR="00351B30" w:rsidRPr="002973A7" w:rsidRDefault="00075C50" w:rsidP="00564549">
            <w:pPr>
              <w:jc w:val="both"/>
              <w:rPr>
                <w:color w:val="2F5496" w:themeColor="accent1" w:themeShade="BF"/>
              </w:rPr>
            </w:pPr>
            <w:r w:rsidRPr="002973A7">
              <w:rPr>
                <w:color w:val="2F5496" w:themeColor="accent1" w:themeShade="BF"/>
              </w:rPr>
              <w:t xml:space="preserve">В странах Юго-Восточной Азии виновника ДТП со смертельным исходом, если он был нетрезв, могут приговорить и к смертной казни. </w:t>
            </w:r>
          </w:p>
          <w:p w14:paraId="15F6FEB1" w14:textId="77777777" w:rsidR="00075C50" w:rsidRPr="002973A7" w:rsidRDefault="00075C50" w:rsidP="00564549">
            <w:pPr>
              <w:jc w:val="both"/>
              <w:rPr>
                <w:color w:val="2F5496" w:themeColor="accent1" w:themeShade="BF"/>
              </w:rPr>
            </w:pPr>
            <w:r w:rsidRPr="002973A7">
              <w:rPr>
                <w:color w:val="2F5496" w:themeColor="accent1" w:themeShade="BF"/>
              </w:rPr>
              <w:t>Есть и экзотические наказания</w:t>
            </w:r>
            <w:r w:rsidR="00781428" w:rsidRPr="002973A7">
              <w:rPr>
                <w:color w:val="2F5496" w:themeColor="accent1" w:themeShade="BF"/>
              </w:rPr>
              <w:t xml:space="preserve"> за нетрезвую езду</w:t>
            </w:r>
            <w:r w:rsidRPr="002973A7">
              <w:rPr>
                <w:color w:val="2F5496" w:themeColor="accent1" w:themeShade="BF"/>
              </w:rPr>
              <w:t>. Например, в Сингапу</w:t>
            </w:r>
            <w:r w:rsidR="00781428" w:rsidRPr="002973A7">
              <w:rPr>
                <w:color w:val="2F5496" w:themeColor="accent1" w:themeShade="BF"/>
              </w:rPr>
              <w:t>ре могут назначить какое-то количество ударов палкой. А в Таиланде …</w:t>
            </w:r>
          </w:p>
          <w:p w14:paraId="2A128DE5" w14:textId="1409B72A" w:rsidR="00781428" w:rsidRPr="002973A7" w:rsidRDefault="00781428" w:rsidP="00564549">
            <w:pPr>
              <w:jc w:val="both"/>
              <w:rPr>
                <w:color w:val="2F5496" w:themeColor="accent1" w:themeShade="BF"/>
              </w:rPr>
            </w:pPr>
            <w:r w:rsidRPr="002973A7">
              <w:rPr>
                <w:color w:val="2F5496" w:themeColor="accent1" w:themeShade="BF"/>
              </w:rPr>
              <w:t xml:space="preserve">Важный момент. Часто именно на этих слайдах возникает дискуссия, что, </w:t>
            </w:r>
            <w:proofErr w:type="gramStart"/>
            <w:r w:rsidRPr="002973A7">
              <w:rPr>
                <w:color w:val="2F5496" w:themeColor="accent1" w:themeShade="BF"/>
              </w:rPr>
              <w:t>мол</w:t>
            </w:r>
            <w:proofErr w:type="gramEnd"/>
            <w:r w:rsidRPr="002973A7">
              <w:rPr>
                <w:color w:val="2F5496" w:themeColor="accent1" w:themeShade="BF"/>
              </w:rPr>
              <w:t xml:space="preserve">, в странах Европы или Америки показатель промилле гораздо выше. Как реагировать? Во-первых, вспомним про генетику </w:t>
            </w:r>
            <w:proofErr w:type="gramStart"/>
            <w:r w:rsidRPr="002973A7">
              <w:rPr>
                <w:color w:val="2F5496" w:themeColor="accent1" w:themeShade="BF"/>
              </w:rPr>
              <w:t>–  средиземноморские</w:t>
            </w:r>
            <w:proofErr w:type="gramEnd"/>
            <w:r w:rsidRPr="002973A7">
              <w:rPr>
                <w:color w:val="2F5496" w:themeColor="accent1" w:themeShade="BF"/>
              </w:rPr>
              <w:t xml:space="preserve"> народы более толерантны к алкоголю, так как у них фермент алкогольдегидрогеназа начал формироваться значительно раньше. А второе, </w:t>
            </w:r>
            <w:proofErr w:type="gramStart"/>
            <w:r w:rsidRPr="002973A7">
              <w:rPr>
                <w:color w:val="2F5496" w:themeColor="accent1" w:themeShade="BF"/>
              </w:rPr>
              <w:t>и  главное</w:t>
            </w:r>
            <w:proofErr w:type="gramEnd"/>
            <w:r w:rsidRPr="002973A7">
              <w:rPr>
                <w:color w:val="2F5496" w:themeColor="accent1" w:themeShade="BF"/>
              </w:rPr>
              <w:t xml:space="preserve">, наказания за ДТП ВНС в этих странах тоже очень жестокие. А показатели промилле в большинстве стран Европы значительно ниже или вообще нулевые – для начинающих водителей и профессиональных водителей. Что касается США, для них (с их 0,8 промилле) смертность в «пьяных ДТП» является </w:t>
            </w:r>
            <w:r w:rsidRPr="002973A7">
              <w:rPr>
                <w:color w:val="2F5496" w:themeColor="accent1" w:themeShade="BF"/>
              </w:rPr>
              <w:lastRenderedPageBreak/>
              <w:t xml:space="preserve">серьезной проблемой – 29% всех смертей в авариях на совести нетрезвых водителей. </w:t>
            </w:r>
          </w:p>
        </w:tc>
        <w:tc>
          <w:tcPr>
            <w:tcW w:w="3396" w:type="dxa"/>
          </w:tcPr>
          <w:p w14:paraId="24DA41CA" w14:textId="47911F6A" w:rsidR="00351B30" w:rsidRDefault="008607CC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56F05F1" wp14:editId="0F999DD5">
                  <wp:extent cx="1940400" cy="1432800"/>
                  <wp:effectExtent l="0" t="0" r="317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400" cy="143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275D0B38" w14:textId="77777777" w:rsidTr="00564549">
        <w:tc>
          <w:tcPr>
            <w:tcW w:w="562" w:type="dxa"/>
          </w:tcPr>
          <w:p w14:paraId="23E5E00A" w14:textId="67815587" w:rsidR="00351B30" w:rsidRDefault="008607CC">
            <w:pPr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5387" w:type="dxa"/>
          </w:tcPr>
          <w:p w14:paraId="303D4865" w14:textId="4AEC1660" w:rsidR="002973A7" w:rsidRDefault="00781428" w:rsidP="00564549">
            <w:pPr>
              <w:jc w:val="both"/>
            </w:pPr>
            <w:r>
              <w:t xml:space="preserve">Что же делать? Как предотвратить нетрезвое вождение? </w:t>
            </w:r>
            <w:r w:rsidR="002973A7">
              <w:t xml:space="preserve">Как вы считаете, что важнее, кнут или пряник? </w:t>
            </w:r>
          </w:p>
          <w:p w14:paraId="5E233FA8" w14:textId="2A2364DB" w:rsidR="002973A7" w:rsidRDefault="002973A7" w:rsidP="00564549">
            <w:pPr>
              <w:jc w:val="both"/>
            </w:pPr>
            <w:r>
              <w:t>В РБ ваш глава Республики предлагал показывать по ТВ нарушителей.</w:t>
            </w:r>
          </w:p>
          <w:p w14:paraId="6F10C892" w14:textId="47CB02EF" w:rsidR="002973A7" w:rsidRPr="00841BF9" w:rsidRDefault="002973A7" w:rsidP="00564549">
            <w:pPr>
              <w:jc w:val="both"/>
              <w:rPr>
                <w:color w:val="2F5496" w:themeColor="accent1" w:themeShade="BF"/>
              </w:rPr>
            </w:pPr>
            <w:r w:rsidRPr="00841BF9">
              <w:rPr>
                <w:color w:val="2F5496" w:themeColor="accent1" w:themeShade="BF"/>
              </w:rPr>
              <w:t xml:space="preserve">В Докладе НЦ БДД «портрет нарушителя»: </w:t>
            </w:r>
            <w:r w:rsidR="00841BF9" w:rsidRPr="00841BF9">
              <w:rPr>
                <w:color w:val="2F5496" w:themeColor="accent1" w:themeShade="BF"/>
              </w:rPr>
              <w:t xml:space="preserve">мужчина в возрасте </w:t>
            </w:r>
            <w:proofErr w:type="gramStart"/>
            <w:r w:rsidR="00841BF9" w:rsidRPr="00841BF9">
              <w:rPr>
                <w:color w:val="2F5496" w:themeColor="accent1" w:themeShade="BF"/>
              </w:rPr>
              <w:t>35-39</w:t>
            </w:r>
            <w:proofErr w:type="gramEnd"/>
            <w:r w:rsidRPr="00841BF9">
              <w:rPr>
                <w:color w:val="2F5496" w:themeColor="accent1" w:themeShade="BF"/>
              </w:rPr>
              <w:t xml:space="preserve"> лет, </w:t>
            </w:r>
            <w:r w:rsidR="00841BF9" w:rsidRPr="00841BF9">
              <w:rPr>
                <w:color w:val="2F5496" w:themeColor="accent1" w:themeShade="BF"/>
              </w:rPr>
              <w:t xml:space="preserve">со средним профессиональным </w:t>
            </w:r>
            <w:r w:rsidRPr="00841BF9">
              <w:rPr>
                <w:color w:val="2F5496" w:themeColor="accent1" w:themeShade="BF"/>
              </w:rPr>
              <w:t>образование</w:t>
            </w:r>
            <w:r w:rsidR="00841BF9" w:rsidRPr="00841BF9">
              <w:rPr>
                <w:color w:val="2F5496" w:themeColor="accent1" w:themeShade="BF"/>
              </w:rPr>
              <w:t>м и стажем управления ТС от 5 до 10 лет (это все ДТП не только ВНС)</w:t>
            </w:r>
          </w:p>
          <w:p w14:paraId="44D0B055" w14:textId="30FBE77B" w:rsidR="00351B30" w:rsidRDefault="00351B30" w:rsidP="00564549">
            <w:pPr>
              <w:jc w:val="both"/>
            </w:pPr>
          </w:p>
        </w:tc>
        <w:tc>
          <w:tcPr>
            <w:tcW w:w="3396" w:type="dxa"/>
          </w:tcPr>
          <w:p w14:paraId="15097869" w14:textId="5BE76B8D" w:rsidR="00351B30" w:rsidRDefault="000E4909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815FA6E" wp14:editId="2CEE5582">
                  <wp:extent cx="1944000" cy="14544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235C4AC3" w14:textId="77777777" w:rsidTr="00564549">
        <w:tc>
          <w:tcPr>
            <w:tcW w:w="562" w:type="dxa"/>
          </w:tcPr>
          <w:p w14:paraId="1AE0E239" w14:textId="692B7D66" w:rsidR="00351B30" w:rsidRDefault="000E4909">
            <w:pPr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5387" w:type="dxa"/>
          </w:tcPr>
          <w:p w14:paraId="405352B7" w14:textId="1A0F9968" w:rsidR="00351B30" w:rsidRDefault="002973A7" w:rsidP="00564549">
            <w:pPr>
              <w:jc w:val="both"/>
            </w:pPr>
            <w:r>
              <w:t>Давайте, чтобы закрепить важные моменты по этой теме, посмотрим ролик и резюмируем</w:t>
            </w:r>
          </w:p>
        </w:tc>
        <w:tc>
          <w:tcPr>
            <w:tcW w:w="3396" w:type="dxa"/>
          </w:tcPr>
          <w:p w14:paraId="5798FE30" w14:textId="1479CF81" w:rsidR="00351B30" w:rsidRDefault="000E4909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01A3127" wp14:editId="3136C0B9">
                  <wp:extent cx="1962000" cy="1447200"/>
                  <wp:effectExtent l="0" t="0" r="635" b="63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000" cy="14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09" w14:paraId="0719EDD7" w14:textId="77777777" w:rsidTr="00564549">
        <w:tc>
          <w:tcPr>
            <w:tcW w:w="562" w:type="dxa"/>
          </w:tcPr>
          <w:p w14:paraId="4E930700" w14:textId="7370B27B" w:rsidR="000E4909" w:rsidRDefault="000E4909">
            <w:pPr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5387" w:type="dxa"/>
          </w:tcPr>
          <w:p w14:paraId="798069A2" w14:textId="521910CA" w:rsidR="000E4909" w:rsidRDefault="00841BF9" w:rsidP="00564549">
            <w:pPr>
              <w:jc w:val="both"/>
            </w:pPr>
            <w:r w:rsidRPr="00841BF9">
              <w:t>В 2020 году выявлено 537,6 тыс. фактов управления те водителями с признаками опьянения, из которых 294 тыс. (-1,4%) содержат признаки административных правонарушений, ответственность за которые предусмотрена ч. 1 и ч. 3 ст. 12.8 КоАП; 170 тыс. (+О,7%)- ст. 12.26 КоАП; 4,9 тыс. (+3,8%)- ч. 3 ст. 12.27 КоАП РФ. Также зарегистрировано 68,4 тыс. (+О,6%) преступлений, ответственность за которые установлена ст. 264.1 УК РФ.</w:t>
            </w:r>
          </w:p>
        </w:tc>
        <w:tc>
          <w:tcPr>
            <w:tcW w:w="3396" w:type="dxa"/>
          </w:tcPr>
          <w:p w14:paraId="4E615580" w14:textId="45D64292" w:rsidR="000E4909" w:rsidRDefault="000E4909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7C4C822" wp14:editId="28CAB74C">
                  <wp:extent cx="1933200" cy="1443600"/>
                  <wp:effectExtent l="0" t="0" r="0" b="444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00" cy="14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09" w14:paraId="203EB1EE" w14:textId="77777777" w:rsidTr="00564549">
        <w:tc>
          <w:tcPr>
            <w:tcW w:w="562" w:type="dxa"/>
          </w:tcPr>
          <w:p w14:paraId="657049DD" w14:textId="43FFD3CE" w:rsidR="000E4909" w:rsidRDefault="000E4909">
            <w:pPr>
              <w:rPr>
                <w:lang w:val="en-US"/>
              </w:rPr>
            </w:pPr>
            <w:r>
              <w:rPr>
                <w:lang w:val="en-US"/>
              </w:rPr>
              <w:t>58</w:t>
            </w:r>
          </w:p>
        </w:tc>
        <w:tc>
          <w:tcPr>
            <w:tcW w:w="5387" w:type="dxa"/>
          </w:tcPr>
          <w:p w14:paraId="1FCE8CF0" w14:textId="77777777" w:rsidR="000E4909" w:rsidRDefault="000E4909" w:rsidP="00564549">
            <w:pPr>
              <w:jc w:val="both"/>
            </w:pPr>
          </w:p>
        </w:tc>
        <w:tc>
          <w:tcPr>
            <w:tcW w:w="3396" w:type="dxa"/>
          </w:tcPr>
          <w:p w14:paraId="52018B02" w14:textId="777CD15F" w:rsidR="000E4909" w:rsidRDefault="003B1CF7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792931" wp14:editId="11E0D2C2">
                  <wp:extent cx="1936800" cy="1476000"/>
                  <wp:effectExtent l="0" t="0" r="635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09" w14:paraId="36C60400" w14:textId="77777777" w:rsidTr="00564549">
        <w:tc>
          <w:tcPr>
            <w:tcW w:w="562" w:type="dxa"/>
          </w:tcPr>
          <w:p w14:paraId="0061A0F7" w14:textId="60C02313" w:rsidR="000E4909" w:rsidRDefault="003B1CF7">
            <w:pPr>
              <w:rPr>
                <w:lang w:val="en-US"/>
              </w:rPr>
            </w:pPr>
            <w:r>
              <w:rPr>
                <w:lang w:val="en-US"/>
              </w:rPr>
              <w:t>59</w:t>
            </w:r>
          </w:p>
        </w:tc>
        <w:tc>
          <w:tcPr>
            <w:tcW w:w="5387" w:type="dxa"/>
          </w:tcPr>
          <w:p w14:paraId="3C68D7CE" w14:textId="61F69D26" w:rsidR="000E4909" w:rsidRDefault="002973A7" w:rsidP="00564549">
            <w:pPr>
              <w:jc w:val="both"/>
            </w:pPr>
            <w:r>
              <w:t xml:space="preserve">Наша последняя на сегодня тема, на которую, к сожалению, не всегда остаётся время. </w:t>
            </w:r>
          </w:p>
        </w:tc>
        <w:tc>
          <w:tcPr>
            <w:tcW w:w="3396" w:type="dxa"/>
          </w:tcPr>
          <w:p w14:paraId="1D2BDCE5" w14:textId="1810497D" w:rsidR="000E4909" w:rsidRDefault="007234CF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DFFE87" wp14:editId="1C83D3D5">
                  <wp:extent cx="1936800" cy="1454400"/>
                  <wp:effectExtent l="0" t="0" r="635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09" w14:paraId="4BBDF698" w14:textId="77777777" w:rsidTr="00564549">
        <w:tc>
          <w:tcPr>
            <w:tcW w:w="562" w:type="dxa"/>
          </w:tcPr>
          <w:p w14:paraId="1CBBA482" w14:textId="3E40AB32" w:rsidR="000E4909" w:rsidRDefault="007234CF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60</w:t>
            </w:r>
          </w:p>
        </w:tc>
        <w:tc>
          <w:tcPr>
            <w:tcW w:w="5387" w:type="dxa"/>
          </w:tcPr>
          <w:p w14:paraId="3B8A1CB7" w14:textId="77777777" w:rsidR="000E4909" w:rsidRDefault="002973A7" w:rsidP="00564549">
            <w:pPr>
              <w:jc w:val="both"/>
            </w:pPr>
            <w:r>
              <w:t>Как вы думаете?</w:t>
            </w:r>
          </w:p>
          <w:p w14:paraId="65A2C52C" w14:textId="085B8F03" w:rsidR="002973A7" w:rsidRDefault="002973A7" w:rsidP="00564549">
            <w:pPr>
              <w:jc w:val="both"/>
            </w:pPr>
          </w:p>
        </w:tc>
        <w:tc>
          <w:tcPr>
            <w:tcW w:w="3396" w:type="dxa"/>
          </w:tcPr>
          <w:p w14:paraId="307320CC" w14:textId="28A7989B" w:rsidR="000E4909" w:rsidRDefault="007234CF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0964ACD" wp14:editId="041C9F15">
                  <wp:extent cx="1947600" cy="14328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00" cy="143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09" w14:paraId="48B49EB0" w14:textId="77777777" w:rsidTr="00564549">
        <w:tc>
          <w:tcPr>
            <w:tcW w:w="562" w:type="dxa"/>
          </w:tcPr>
          <w:p w14:paraId="4C1B10EC" w14:textId="48A7D52D" w:rsidR="000E4909" w:rsidRDefault="007234CF">
            <w:pPr>
              <w:rPr>
                <w:lang w:val="en-US"/>
              </w:rPr>
            </w:pPr>
            <w:r>
              <w:rPr>
                <w:lang w:val="en-US"/>
              </w:rPr>
              <w:t>61</w:t>
            </w:r>
          </w:p>
        </w:tc>
        <w:tc>
          <w:tcPr>
            <w:tcW w:w="5387" w:type="dxa"/>
          </w:tcPr>
          <w:p w14:paraId="77D6A68B" w14:textId="77777777" w:rsidR="000E4909" w:rsidRPr="002973A7" w:rsidRDefault="002973A7" w:rsidP="00564549">
            <w:pPr>
              <w:jc w:val="both"/>
              <w:rPr>
                <w:color w:val="2F5496" w:themeColor="accent1" w:themeShade="BF"/>
              </w:rPr>
            </w:pPr>
            <w:r w:rsidRPr="002973A7">
              <w:rPr>
                <w:color w:val="2F5496" w:themeColor="accent1" w:themeShade="BF"/>
              </w:rPr>
              <w:t xml:space="preserve">Хочу обратить ваше внимание, что в учебнике у нас появился Раздел 5 – его написала Татьяна Викторовна </w:t>
            </w:r>
            <w:proofErr w:type="spellStart"/>
            <w:r w:rsidRPr="002973A7">
              <w:rPr>
                <w:color w:val="2F5496" w:themeColor="accent1" w:themeShade="BF"/>
              </w:rPr>
              <w:t>Кочетова</w:t>
            </w:r>
            <w:proofErr w:type="spellEnd"/>
            <w:r w:rsidRPr="002973A7">
              <w:rPr>
                <w:color w:val="2F5496" w:themeColor="accent1" w:themeShade="BF"/>
              </w:rPr>
              <w:t xml:space="preserve">, доцент кафедры МГППУ, </w:t>
            </w:r>
            <w:proofErr w:type="spellStart"/>
            <w:r w:rsidRPr="002973A7">
              <w:rPr>
                <w:color w:val="2F5496" w:themeColor="accent1" w:themeShade="BF"/>
              </w:rPr>
              <w:t>к.пс</w:t>
            </w:r>
            <w:proofErr w:type="spellEnd"/>
            <w:r w:rsidRPr="002973A7">
              <w:rPr>
                <w:color w:val="2F5496" w:themeColor="accent1" w:themeShade="BF"/>
              </w:rPr>
              <w:t>. н. И она настоятельно рекомендует проводить дискуссии с курсантами и особенно с будущими профессиональными водителями:</w:t>
            </w:r>
          </w:p>
          <w:p w14:paraId="00C016B7" w14:textId="77777777" w:rsidR="002973A7" w:rsidRPr="0080328E" w:rsidRDefault="002973A7" w:rsidP="002973A7">
            <w:pPr>
              <w:ind w:left="360"/>
              <w:jc w:val="both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80328E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Если позволяет время, обсудите проблемные экспресс-вопросы на определение отношения к употреблению алкоголя и вождению в нетрезвом состоянии:</w:t>
            </w:r>
          </w:p>
          <w:p w14:paraId="64341377" w14:textId="77777777" w:rsidR="002973A7" w:rsidRPr="0080328E" w:rsidRDefault="002973A7" w:rsidP="002973A7">
            <w:pPr>
              <w:pStyle w:val="a6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80328E">
              <w:rPr>
                <w:rFonts w:ascii="Arial" w:hAnsi="Arial" w:cs="Arial"/>
                <w:sz w:val="20"/>
                <w:szCs w:val="20"/>
                <w:highlight w:val="yellow"/>
              </w:rPr>
              <w:t xml:space="preserve">Как вы думаете, какие именно мотивы могут заставить человека, хорошо знающего о рисках вождения в нетрезвом состоянии, и выпившего бокал вина (или банку пива), сесть за руль автомобиля? </w:t>
            </w:r>
          </w:p>
          <w:p w14:paraId="3CDBA3C8" w14:textId="77777777" w:rsidR="002973A7" w:rsidRPr="0080328E" w:rsidRDefault="002973A7" w:rsidP="002973A7">
            <w:pPr>
              <w:pStyle w:val="a6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80328E">
              <w:rPr>
                <w:rFonts w:ascii="Arial" w:hAnsi="Arial" w:cs="Arial"/>
                <w:sz w:val="20"/>
                <w:szCs w:val="20"/>
                <w:highlight w:val="yellow"/>
              </w:rPr>
              <w:t>Какие мотивы не позволят ни в коем случае человеку, выпившему бокал вина (или банку пива), сесть за руль после вечеринки или встречи с друзьями?</w:t>
            </w:r>
          </w:p>
          <w:p w14:paraId="51271602" w14:textId="77777777" w:rsidR="002973A7" w:rsidRPr="0080328E" w:rsidRDefault="002973A7" w:rsidP="002973A7">
            <w:pPr>
              <w:pStyle w:val="a6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80328E">
              <w:rPr>
                <w:rFonts w:ascii="Arial" w:hAnsi="Arial" w:cs="Arial"/>
                <w:sz w:val="20"/>
                <w:szCs w:val="20"/>
                <w:highlight w:val="yellow"/>
              </w:rPr>
              <w:t>Могли бы вы вспомнить случаи в вашей жизни, когда вам приходилось останавливать человека, который в нетрезвом состоянии хотел сесть за руль? Что вы чувствовали в этот момент? Что бы вы могли посоветовать сами себе сейчас, если бы снова оказались в подобной ситуации?</w:t>
            </w:r>
          </w:p>
          <w:p w14:paraId="63842936" w14:textId="77777777" w:rsidR="002973A7" w:rsidRPr="0080328E" w:rsidRDefault="002973A7" w:rsidP="002973A7">
            <w:pPr>
              <w:pStyle w:val="a6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80328E">
              <w:rPr>
                <w:rFonts w:ascii="Arial" w:hAnsi="Arial" w:cs="Arial"/>
                <w:sz w:val="20"/>
                <w:szCs w:val="20"/>
                <w:highlight w:val="yellow"/>
              </w:rPr>
              <w:t xml:space="preserve">Наверное, вы неоднократно слышали такую поговорку: «Воспитывать человека нужно либо кнутом, либо пряником». Если бы речь шла о предотвращении вождения в нерезвом состоянии, то на что бы вы опирались в большей степени: «на кнут» или «пряник»? Почему? </w:t>
            </w:r>
          </w:p>
          <w:p w14:paraId="456513A3" w14:textId="786939AD" w:rsidR="002973A7" w:rsidRDefault="002973A7" w:rsidP="00564549">
            <w:pPr>
              <w:jc w:val="both"/>
            </w:pPr>
          </w:p>
        </w:tc>
        <w:tc>
          <w:tcPr>
            <w:tcW w:w="3396" w:type="dxa"/>
          </w:tcPr>
          <w:p w14:paraId="51AF2F41" w14:textId="39A2FC80" w:rsidR="000E4909" w:rsidRPr="00EF6280" w:rsidRDefault="00EF62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BD88E0" wp14:editId="6608B357">
                  <wp:extent cx="1926000" cy="14364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000" cy="14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09" w14:paraId="56BEE7FE" w14:textId="77777777" w:rsidTr="00564549">
        <w:tc>
          <w:tcPr>
            <w:tcW w:w="562" w:type="dxa"/>
          </w:tcPr>
          <w:p w14:paraId="04440E79" w14:textId="66EFD276" w:rsidR="000E4909" w:rsidRPr="00EF6280" w:rsidRDefault="00EF6280">
            <w:r>
              <w:t>62</w:t>
            </w:r>
          </w:p>
        </w:tc>
        <w:tc>
          <w:tcPr>
            <w:tcW w:w="5387" w:type="dxa"/>
          </w:tcPr>
          <w:p w14:paraId="41EBEA16" w14:textId="359A0577" w:rsidR="000E4909" w:rsidRDefault="002973A7" w:rsidP="00564549">
            <w:pPr>
              <w:jc w:val="both"/>
            </w:pPr>
            <w:r>
              <w:t>Главное: если предстоит вечеринка, нужно заранее определить</w:t>
            </w:r>
            <w:r w:rsidR="00BB396B">
              <w:t xml:space="preserve"> автомобиль – оставить дома и </w:t>
            </w:r>
            <w:proofErr w:type="gramStart"/>
            <w:r w:rsidR="00BB396B">
              <w:t>т.п.</w:t>
            </w:r>
            <w:proofErr w:type="gramEnd"/>
            <w:r w:rsidR="00BB396B">
              <w:t xml:space="preserve"> Даже если выпили, всегда есть альтернатива. Нет безвыходных ситуаций, которые бы вынуждали непременно садиться за руль после выпивки. Всегда есть альтернатива.</w:t>
            </w:r>
          </w:p>
        </w:tc>
        <w:tc>
          <w:tcPr>
            <w:tcW w:w="3396" w:type="dxa"/>
          </w:tcPr>
          <w:p w14:paraId="12801554" w14:textId="3D3E1FE9" w:rsidR="000E4909" w:rsidRDefault="00F208F9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35AF282" wp14:editId="34898840">
                  <wp:extent cx="1947600" cy="14544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09" w14:paraId="5E97F8E3" w14:textId="77777777" w:rsidTr="00564549">
        <w:tc>
          <w:tcPr>
            <w:tcW w:w="562" w:type="dxa"/>
          </w:tcPr>
          <w:p w14:paraId="685F9340" w14:textId="048FC501" w:rsidR="000E4909" w:rsidRPr="00F208F9" w:rsidRDefault="00F208F9">
            <w:r>
              <w:lastRenderedPageBreak/>
              <w:t>63</w:t>
            </w:r>
          </w:p>
        </w:tc>
        <w:tc>
          <w:tcPr>
            <w:tcW w:w="5387" w:type="dxa"/>
          </w:tcPr>
          <w:p w14:paraId="35A0DFA8" w14:textId="77777777" w:rsidR="000E4909" w:rsidRDefault="000E4909" w:rsidP="00564549">
            <w:pPr>
              <w:jc w:val="both"/>
            </w:pPr>
          </w:p>
        </w:tc>
        <w:tc>
          <w:tcPr>
            <w:tcW w:w="3396" w:type="dxa"/>
          </w:tcPr>
          <w:p w14:paraId="77B10EF6" w14:textId="0891EC1D" w:rsidR="000E4909" w:rsidRDefault="00F208F9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11BC204" wp14:editId="4D188C17">
                  <wp:extent cx="1951200" cy="1465200"/>
                  <wp:effectExtent l="0" t="0" r="0" b="190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200" cy="1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7A5A04E9" w14:textId="77777777" w:rsidTr="00564549">
        <w:tc>
          <w:tcPr>
            <w:tcW w:w="562" w:type="dxa"/>
          </w:tcPr>
          <w:p w14:paraId="3069FE04" w14:textId="7A087D10" w:rsidR="00F208F9" w:rsidRDefault="00F208F9">
            <w:r>
              <w:t>64</w:t>
            </w:r>
          </w:p>
        </w:tc>
        <w:tc>
          <w:tcPr>
            <w:tcW w:w="5387" w:type="dxa"/>
          </w:tcPr>
          <w:p w14:paraId="32160C61" w14:textId="77777777" w:rsidR="00F208F9" w:rsidRDefault="00BB396B" w:rsidP="00564549">
            <w:pPr>
              <w:jc w:val="both"/>
            </w:pPr>
            <w:r w:rsidRPr="00BB396B">
              <w:t>Важный момент – моральный аспект звонка в полицию.</w:t>
            </w:r>
          </w:p>
          <w:p w14:paraId="6D42BCA9" w14:textId="4C27BC27" w:rsidR="00BB396B" w:rsidRDefault="00BB396B" w:rsidP="00564549">
            <w:pPr>
              <w:jc w:val="both"/>
            </w:pPr>
            <w:r>
              <w:t>Переводить его в спасённые жизни.</w:t>
            </w:r>
          </w:p>
        </w:tc>
        <w:tc>
          <w:tcPr>
            <w:tcW w:w="3396" w:type="dxa"/>
          </w:tcPr>
          <w:p w14:paraId="344C9E19" w14:textId="0D024924" w:rsidR="00F208F9" w:rsidRDefault="00F208F9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BC9730" wp14:editId="4E0D8F43">
                  <wp:extent cx="1900800" cy="1436400"/>
                  <wp:effectExtent l="0" t="0" r="444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800" cy="14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70AF7A6C" w14:textId="77777777" w:rsidTr="00564549">
        <w:tc>
          <w:tcPr>
            <w:tcW w:w="562" w:type="dxa"/>
          </w:tcPr>
          <w:p w14:paraId="1BAE82AC" w14:textId="5629BDB9" w:rsidR="00F208F9" w:rsidRDefault="00F208F9">
            <w:r>
              <w:t>65</w:t>
            </w:r>
          </w:p>
        </w:tc>
        <w:tc>
          <w:tcPr>
            <w:tcW w:w="5387" w:type="dxa"/>
          </w:tcPr>
          <w:p w14:paraId="10D7CE6A" w14:textId="77777777" w:rsidR="00F208F9" w:rsidRDefault="00F208F9" w:rsidP="00564549">
            <w:pPr>
              <w:jc w:val="both"/>
            </w:pPr>
          </w:p>
        </w:tc>
        <w:tc>
          <w:tcPr>
            <w:tcW w:w="3396" w:type="dxa"/>
          </w:tcPr>
          <w:p w14:paraId="42166863" w14:textId="7CBDBE0F" w:rsidR="00F208F9" w:rsidRDefault="00F208F9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6313120" wp14:editId="66CBA231">
                  <wp:extent cx="1911600" cy="1443600"/>
                  <wp:effectExtent l="0" t="0" r="0" b="444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600" cy="14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F9" w14:paraId="1D1EE46A" w14:textId="77777777" w:rsidTr="00564549">
        <w:tc>
          <w:tcPr>
            <w:tcW w:w="562" w:type="dxa"/>
          </w:tcPr>
          <w:p w14:paraId="3FCCDBAF" w14:textId="5FCF4F9D" w:rsidR="00F208F9" w:rsidRDefault="00F208F9">
            <w:r>
              <w:t>66</w:t>
            </w:r>
          </w:p>
        </w:tc>
        <w:tc>
          <w:tcPr>
            <w:tcW w:w="5387" w:type="dxa"/>
          </w:tcPr>
          <w:p w14:paraId="31149CB8" w14:textId="7EA54F4E" w:rsidR="00F208F9" w:rsidRDefault="00BB396B" w:rsidP="00564549">
            <w:pPr>
              <w:jc w:val="both"/>
            </w:pPr>
            <w:r>
              <w:t>Вопросы</w:t>
            </w:r>
          </w:p>
        </w:tc>
        <w:tc>
          <w:tcPr>
            <w:tcW w:w="3396" w:type="dxa"/>
          </w:tcPr>
          <w:p w14:paraId="7ECD1801" w14:textId="17471855" w:rsidR="00F208F9" w:rsidRDefault="00F208F9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7D32C6" wp14:editId="68F3CE47">
                  <wp:extent cx="1944000" cy="14544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8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70EA89" w14:textId="77777777" w:rsidR="00CF3CDC" w:rsidRPr="00CF3CDC" w:rsidRDefault="00CF3CDC"/>
    <w:sectPr w:rsidR="00CF3CDC" w:rsidRPr="00CF3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125C3"/>
    <w:multiLevelType w:val="hybridMultilevel"/>
    <w:tmpl w:val="E61AF2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77634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CDC"/>
    <w:rsid w:val="000079FB"/>
    <w:rsid w:val="00061245"/>
    <w:rsid w:val="00064B2F"/>
    <w:rsid w:val="00075C50"/>
    <w:rsid w:val="000A6506"/>
    <w:rsid w:val="000D75F8"/>
    <w:rsid w:val="000E1EB5"/>
    <w:rsid w:val="000E4909"/>
    <w:rsid w:val="00127D54"/>
    <w:rsid w:val="001412EC"/>
    <w:rsid w:val="001417CA"/>
    <w:rsid w:val="00174420"/>
    <w:rsid w:val="001955D3"/>
    <w:rsid w:val="001A7D1C"/>
    <w:rsid w:val="001D1955"/>
    <w:rsid w:val="002833F6"/>
    <w:rsid w:val="002973A7"/>
    <w:rsid w:val="00351B30"/>
    <w:rsid w:val="003B1CF7"/>
    <w:rsid w:val="00454424"/>
    <w:rsid w:val="004806D0"/>
    <w:rsid w:val="00521539"/>
    <w:rsid w:val="00564549"/>
    <w:rsid w:val="005B7F51"/>
    <w:rsid w:val="005C2F30"/>
    <w:rsid w:val="005D3C2F"/>
    <w:rsid w:val="00621B95"/>
    <w:rsid w:val="006A26C8"/>
    <w:rsid w:val="006B436E"/>
    <w:rsid w:val="006D7785"/>
    <w:rsid w:val="007234CF"/>
    <w:rsid w:val="007367E5"/>
    <w:rsid w:val="007762E0"/>
    <w:rsid w:val="00781428"/>
    <w:rsid w:val="0079493E"/>
    <w:rsid w:val="007D1F0C"/>
    <w:rsid w:val="007D5891"/>
    <w:rsid w:val="0080435C"/>
    <w:rsid w:val="00841BF9"/>
    <w:rsid w:val="008607CC"/>
    <w:rsid w:val="008E74B6"/>
    <w:rsid w:val="00934019"/>
    <w:rsid w:val="009A0DF7"/>
    <w:rsid w:val="009B132E"/>
    <w:rsid w:val="00A2559D"/>
    <w:rsid w:val="00A6227A"/>
    <w:rsid w:val="00A81897"/>
    <w:rsid w:val="00B27A50"/>
    <w:rsid w:val="00B7158C"/>
    <w:rsid w:val="00B814FD"/>
    <w:rsid w:val="00BB396B"/>
    <w:rsid w:val="00BF767D"/>
    <w:rsid w:val="00C41DAF"/>
    <w:rsid w:val="00C5793F"/>
    <w:rsid w:val="00C8237A"/>
    <w:rsid w:val="00CF3CDC"/>
    <w:rsid w:val="00D150EC"/>
    <w:rsid w:val="00D2295B"/>
    <w:rsid w:val="00D961AF"/>
    <w:rsid w:val="00DB3B95"/>
    <w:rsid w:val="00DD31CB"/>
    <w:rsid w:val="00E00638"/>
    <w:rsid w:val="00E05604"/>
    <w:rsid w:val="00E320E6"/>
    <w:rsid w:val="00E4771B"/>
    <w:rsid w:val="00E803CA"/>
    <w:rsid w:val="00EF6280"/>
    <w:rsid w:val="00F208F9"/>
    <w:rsid w:val="00F5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851F0"/>
  <w15:chartTrackingRefBased/>
  <w15:docId w15:val="{4F20AFEC-0260-412B-8E80-42082BEBC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4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2153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21539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2973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97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hyperlink" Target="http://drunkbusters.com/" TargetMode="External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2561</TotalTime>
  <Pages>16</Pages>
  <Words>3953</Words>
  <Characters>22534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Denisova</dc:creator>
  <cp:keywords/>
  <dc:description/>
  <cp:lastModifiedBy>Julia Denisova</cp:lastModifiedBy>
  <cp:revision>32</cp:revision>
  <dcterms:created xsi:type="dcterms:W3CDTF">2021-07-24T17:55:00Z</dcterms:created>
  <dcterms:modified xsi:type="dcterms:W3CDTF">2022-04-09T12:46:00Z</dcterms:modified>
</cp:coreProperties>
</file>